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EF8D" w14:textId="77777777" w:rsidR="00242C97" w:rsidRPr="00C41990" w:rsidRDefault="00242C97" w:rsidP="00242C97">
      <w:pPr>
        <w:pStyle w:val="NoSpacing"/>
        <w:spacing w:line="276" w:lineRule="auto"/>
        <w:jc w:val="center"/>
        <w:rPr>
          <w:rFonts w:cstheme="minorHAnsi"/>
          <w:b/>
          <w:bCs/>
          <w:sz w:val="24"/>
          <w:szCs w:val="24"/>
        </w:rPr>
      </w:pPr>
      <w:r w:rsidRPr="00C41990">
        <w:rPr>
          <w:rFonts w:cstheme="minorHAnsi"/>
          <w:b/>
          <w:bCs/>
          <w:sz w:val="24"/>
          <w:szCs w:val="24"/>
        </w:rPr>
        <w:t>Name: Nur Ahammad</w:t>
      </w:r>
    </w:p>
    <w:p w14:paraId="4A62A992" w14:textId="77777777" w:rsidR="00242C97" w:rsidRPr="00C41990" w:rsidRDefault="00242C97" w:rsidP="00242C97">
      <w:pPr>
        <w:spacing w:line="276" w:lineRule="auto"/>
        <w:rPr>
          <w:rFonts w:cstheme="minorHAnsi"/>
          <w:sz w:val="24"/>
          <w:szCs w:val="24"/>
        </w:rPr>
      </w:pPr>
    </w:p>
    <w:p w14:paraId="46102C77" w14:textId="77777777" w:rsidR="00242C97" w:rsidRPr="00C41990" w:rsidRDefault="00242C97" w:rsidP="00242C97">
      <w:pPr>
        <w:spacing w:line="276" w:lineRule="auto"/>
        <w:jc w:val="center"/>
        <w:rPr>
          <w:rFonts w:cstheme="minorHAnsi"/>
          <w:sz w:val="24"/>
          <w:szCs w:val="24"/>
        </w:rPr>
      </w:pPr>
      <w:r w:rsidRPr="00C41990">
        <w:rPr>
          <w:rFonts w:cstheme="minorHAnsi"/>
          <w:sz w:val="24"/>
          <w:szCs w:val="24"/>
        </w:rPr>
        <w:t>ID: 1121520011</w:t>
      </w:r>
    </w:p>
    <w:p w14:paraId="7586B6AE" w14:textId="77777777" w:rsidR="00242C97" w:rsidRPr="00C41990" w:rsidRDefault="00242C97" w:rsidP="00242C97">
      <w:pPr>
        <w:spacing w:line="276" w:lineRule="auto"/>
        <w:jc w:val="center"/>
        <w:rPr>
          <w:rFonts w:cstheme="minorHAnsi"/>
          <w:sz w:val="24"/>
          <w:szCs w:val="24"/>
        </w:rPr>
      </w:pPr>
      <w:r w:rsidRPr="00C41990">
        <w:rPr>
          <w:rFonts w:cstheme="minorHAnsi"/>
          <w:sz w:val="24"/>
          <w:szCs w:val="24"/>
        </w:rPr>
        <w:t>BBA Program</w:t>
      </w:r>
    </w:p>
    <w:p w14:paraId="4C1B2F2A" w14:textId="77777777" w:rsidR="00242C97" w:rsidRPr="00C41990" w:rsidRDefault="00242C97" w:rsidP="00242C97">
      <w:pPr>
        <w:spacing w:line="276" w:lineRule="auto"/>
        <w:jc w:val="center"/>
        <w:rPr>
          <w:rFonts w:cstheme="minorHAnsi"/>
          <w:sz w:val="24"/>
          <w:szCs w:val="24"/>
        </w:rPr>
      </w:pPr>
      <w:r w:rsidRPr="00C41990">
        <w:rPr>
          <w:rFonts w:cstheme="minorHAnsi"/>
          <w:sz w:val="24"/>
          <w:szCs w:val="24"/>
        </w:rPr>
        <w:t>Batch: 52</w:t>
      </w:r>
    </w:p>
    <w:p w14:paraId="49ED4522" w14:textId="2DED8729" w:rsidR="00242C97" w:rsidRPr="00C41990" w:rsidRDefault="00242C97" w:rsidP="00242C97">
      <w:pPr>
        <w:spacing w:line="276" w:lineRule="auto"/>
        <w:jc w:val="center"/>
        <w:rPr>
          <w:rFonts w:cstheme="minorHAnsi"/>
          <w:sz w:val="24"/>
          <w:szCs w:val="24"/>
        </w:rPr>
      </w:pPr>
      <w:r w:rsidRPr="00C41990">
        <w:rPr>
          <w:rFonts w:cstheme="minorHAnsi"/>
          <w:sz w:val="24"/>
          <w:szCs w:val="24"/>
        </w:rPr>
        <w:t>Semester: Final 2024</w:t>
      </w:r>
    </w:p>
    <w:p w14:paraId="2E821241" w14:textId="77777777" w:rsidR="00242C97" w:rsidRPr="00C41990" w:rsidRDefault="00242C97" w:rsidP="00242C97">
      <w:pPr>
        <w:spacing w:line="276" w:lineRule="auto"/>
        <w:jc w:val="center"/>
        <w:rPr>
          <w:rFonts w:cstheme="minorHAnsi"/>
          <w:sz w:val="24"/>
          <w:szCs w:val="24"/>
        </w:rPr>
      </w:pPr>
      <w:r w:rsidRPr="00C41990">
        <w:rPr>
          <w:rFonts w:cstheme="minorHAnsi"/>
          <w:sz w:val="24"/>
          <w:szCs w:val="24"/>
        </w:rPr>
        <w:t xml:space="preserve">Course Code: IBS 433 </w:t>
      </w:r>
    </w:p>
    <w:p w14:paraId="4F03067A" w14:textId="77777777" w:rsidR="00242C97" w:rsidRPr="00C41990" w:rsidRDefault="00242C97" w:rsidP="00242C97">
      <w:pPr>
        <w:spacing w:line="276" w:lineRule="auto"/>
        <w:jc w:val="center"/>
        <w:rPr>
          <w:rFonts w:cstheme="minorHAnsi"/>
          <w:sz w:val="24"/>
          <w:szCs w:val="24"/>
        </w:rPr>
      </w:pPr>
      <w:r w:rsidRPr="00C41990">
        <w:rPr>
          <w:rFonts w:cstheme="minorHAnsi"/>
          <w:sz w:val="24"/>
          <w:szCs w:val="24"/>
        </w:rPr>
        <w:t xml:space="preserve">Course Title: </w:t>
      </w:r>
      <w:r w:rsidRPr="00C41990">
        <w:rPr>
          <w:rFonts w:cstheme="minorHAnsi"/>
          <w:b/>
          <w:bCs/>
          <w:sz w:val="24"/>
          <w:szCs w:val="24"/>
        </w:rPr>
        <w:t>International</w:t>
      </w:r>
      <w:r w:rsidRPr="00C41990">
        <w:rPr>
          <w:rFonts w:cstheme="minorHAnsi"/>
          <w:sz w:val="24"/>
          <w:szCs w:val="24"/>
        </w:rPr>
        <w:t xml:space="preserve"> </w:t>
      </w:r>
      <w:r w:rsidRPr="00C41990">
        <w:rPr>
          <w:rFonts w:cstheme="minorHAnsi"/>
          <w:b/>
          <w:bCs/>
          <w:sz w:val="24"/>
          <w:szCs w:val="24"/>
        </w:rPr>
        <w:t>Business</w:t>
      </w:r>
    </w:p>
    <w:p w14:paraId="297AEF40" w14:textId="03C6186D" w:rsidR="00463E67" w:rsidRPr="00C41990" w:rsidRDefault="00463E67">
      <w:pPr>
        <w:rPr>
          <w:rFonts w:cstheme="minorHAnsi"/>
          <w:noProof/>
          <w:sz w:val="24"/>
          <w:szCs w:val="24"/>
        </w:rPr>
      </w:pPr>
    </w:p>
    <w:p w14:paraId="61A3B7A1" w14:textId="14505F6D" w:rsidR="00DA738B" w:rsidRPr="00C41990" w:rsidRDefault="00DA738B">
      <w:pPr>
        <w:rPr>
          <w:rFonts w:cstheme="minorHAnsi"/>
          <w:noProof/>
          <w:sz w:val="24"/>
          <w:szCs w:val="24"/>
        </w:rPr>
      </w:pPr>
    </w:p>
    <w:p w14:paraId="6A6993B7" w14:textId="6F54B961" w:rsidR="00DA738B" w:rsidRPr="00C41990" w:rsidRDefault="00DA738B">
      <w:pPr>
        <w:rPr>
          <w:rFonts w:cstheme="minorHAnsi"/>
          <w:noProof/>
          <w:sz w:val="24"/>
          <w:szCs w:val="24"/>
        </w:rPr>
      </w:pPr>
    </w:p>
    <w:p w14:paraId="2058BFA4" w14:textId="49402D2A" w:rsidR="00DA738B" w:rsidRPr="00C41990" w:rsidRDefault="00DA738B" w:rsidP="00541696">
      <w:pPr>
        <w:pBdr>
          <w:bottom w:val="single" w:sz="4" w:space="1" w:color="auto"/>
        </w:pBdr>
        <w:rPr>
          <w:rFonts w:cstheme="minorHAnsi"/>
          <w:noProof/>
          <w:sz w:val="24"/>
          <w:szCs w:val="24"/>
        </w:rPr>
      </w:pPr>
      <w:r w:rsidRPr="00C41990">
        <w:rPr>
          <w:rFonts w:cstheme="minorHAnsi"/>
          <w:noProof/>
          <w:sz w:val="24"/>
          <w:szCs w:val="24"/>
        </w:rPr>
        <w:t>Answer All Questions:</w:t>
      </w:r>
    </w:p>
    <w:p w14:paraId="6FD3FEB7" w14:textId="2B63C5D2" w:rsidR="00DA738B" w:rsidRPr="00C41990" w:rsidRDefault="00DA738B" w:rsidP="00DA738B">
      <w:pPr>
        <w:pStyle w:val="ListParagraph"/>
        <w:numPr>
          <w:ilvl w:val="0"/>
          <w:numId w:val="1"/>
        </w:numPr>
        <w:rPr>
          <w:rFonts w:cstheme="minorHAnsi"/>
          <w:sz w:val="24"/>
          <w:szCs w:val="24"/>
        </w:rPr>
      </w:pPr>
      <w:r w:rsidRPr="00C41990">
        <w:rPr>
          <w:rFonts w:cstheme="minorHAnsi"/>
          <w:sz w:val="24"/>
          <w:szCs w:val="24"/>
        </w:rPr>
        <w:t xml:space="preserve">Have You Heard </w:t>
      </w:r>
      <w:r w:rsidR="007C15EF" w:rsidRPr="00C41990">
        <w:rPr>
          <w:rFonts w:cstheme="minorHAnsi"/>
          <w:sz w:val="24"/>
          <w:szCs w:val="24"/>
        </w:rPr>
        <w:t>the</w:t>
      </w:r>
      <w:r w:rsidRPr="00C41990">
        <w:rPr>
          <w:rFonts w:cstheme="minorHAnsi"/>
          <w:sz w:val="24"/>
          <w:szCs w:val="24"/>
        </w:rPr>
        <w:t xml:space="preserve"> Name Of ASEAN? How It Works?</w:t>
      </w:r>
    </w:p>
    <w:p w14:paraId="53F8C1DE" w14:textId="42049623" w:rsidR="00DA738B" w:rsidRPr="00C41990" w:rsidRDefault="00DA738B" w:rsidP="00DA738B">
      <w:pPr>
        <w:pStyle w:val="ListParagraph"/>
        <w:numPr>
          <w:ilvl w:val="0"/>
          <w:numId w:val="1"/>
        </w:numPr>
        <w:rPr>
          <w:rFonts w:cstheme="minorHAnsi"/>
          <w:sz w:val="24"/>
          <w:szCs w:val="24"/>
        </w:rPr>
      </w:pPr>
      <w:r w:rsidRPr="00C41990">
        <w:rPr>
          <w:rFonts w:cstheme="minorHAnsi"/>
          <w:sz w:val="24"/>
          <w:szCs w:val="24"/>
        </w:rPr>
        <w:t>Write Down Key Difference Between USMCA And NAFTA?</w:t>
      </w:r>
    </w:p>
    <w:p w14:paraId="45008A7E" w14:textId="378FEFFD" w:rsidR="00DA738B" w:rsidRPr="00C41990" w:rsidRDefault="00DA738B" w:rsidP="00DA738B">
      <w:pPr>
        <w:pStyle w:val="ListParagraph"/>
        <w:numPr>
          <w:ilvl w:val="0"/>
          <w:numId w:val="1"/>
        </w:numPr>
        <w:rPr>
          <w:rFonts w:cstheme="minorHAnsi"/>
          <w:sz w:val="24"/>
          <w:szCs w:val="24"/>
        </w:rPr>
      </w:pPr>
      <w:r w:rsidRPr="00C41990">
        <w:rPr>
          <w:rFonts w:cstheme="minorHAnsi"/>
          <w:sz w:val="24"/>
          <w:szCs w:val="24"/>
        </w:rPr>
        <w:t>Briefly Discuss USMCA.</w:t>
      </w:r>
    </w:p>
    <w:p w14:paraId="27F68BA9" w14:textId="21D50BD1" w:rsidR="00DA738B" w:rsidRPr="00C41990" w:rsidRDefault="00DA738B" w:rsidP="00DA738B">
      <w:pPr>
        <w:pStyle w:val="ListParagraph"/>
        <w:numPr>
          <w:ilvl w:val="0"/>
          <w:numId w:val="1"/>
        </w:numPr>
        <w:rPr>
          <w:rFonts w:cstheme="minorHAnsi"/>
          <w:sz w:val="24"/>
          <w:szCs w:val="24"/>
        </w:rPr>
      </w:pPr>
      <w:r w:rsidRPr="00C41990">
        <w:rPr>
          <w:rFonts w:cstheme="minorHAnsi"/>
          <w:sz w:val="24"/>
          <w:szCs w:val="24"/>
        </w:rPr>
        <w:t>Briefly Discuss US-ASEAN Relations.</w:t>
      </w:r>
    </w:p>
    <w:p w14:paraId="0533144A" w14:textId="5BC680FB" w:rsidR="00DA738B" w:rsidRPr="00C41990" w:rsidRDefault="00DA738B" w:rsidP="00DA738B">
      <w:pPr>
        <w:pStyle w:val="ListParagraph"/>
        <w:numPr>
          <w:ilvl w:val="0"/>
          <w:numId w:val="1"/>
        </w:numPr>
        <w:rPr>
          <w:rFonts w:cstheme="minorHAnsi"/>
          <w:sz w:val="24"/>
          <w:szCs w:val="24"/>
        </w:rPr>
      </w:pPr>
      <w:r w:rsidRPr="00C41990">
        <w:rPr>
          <w:rFonts w:cstheme="minorHAnsi"/>
          <w:sz w:val="24"/>
          <w:szCs w:val="24"/>
        </w:rPr>
        <w:t>What Key Challenges are Associated with BIMSTEC?</w:t>
      </w:r>
    </w:p>
    <w:p w14:paraId="694EF2D3" w14:textId="4ED1FF2E" w:rsidR="00BE3F0B" w:rsidRPr="00C41990" w:rsidRDefault="00BE3F0B" w:rsidP="00BE3F0B">
      <w:pPr>
        <w:rPr>
          <w:rFonts w:cstheme="minorHAnsi"/>
          <w:sz w:val="24"/>
          <w:szCs w:val="24"/>
        </w:rPr>
      </w:pPr>
    </w:p>
    <w:p w14:paraId="69377747" w14:textId="356993CC" w:rsidR="00BE3F0B" w:rsidRPr="00C41990" w:rsidRDefault="00BE3F0B" w:rsidP="00BE3F0B">
      <w:pPr>
        <w:jc w:val="center"/>
        <w:rPr>
          <w:rFonts w:cstheme="minorHAnsi"/>
          <w:b/>
          <w:bCs/>
          <w:sz w:val="24"/>
          <w:szCs w:val="24"/>
          <w:u w:val="single"/>
        </w:rPr>
      </w:pPr>
      <w:r w:rsidRPr="00C41990">
        <w:rPr>
          <w:rFonts w:cstheme="minorHAnsi"/>
          <w:b/>
          <w:bCs/>
          <w:sz w:val="24"/>
          <w:szCs w:val="24"/>
          <w:u w:val="single"/>
        </w:rPr>
        <w:t>Answer To the Question NO. 1</w:t>
      </w:r>
    </w:p>
    <w:p w14:paraId="37367E71" w14:textId="5D6BB8E4" w:rsidR="00BE3F0B" w:rsidRPr="00BE3F0B"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ASEAN stands for the Association of Southeast Asian Nations. It is a regional intergovernmental organization made up of 10 Southeast Asian countries:</w:t>
      </w:r>
    </w:p>
    <w:p w14:paraId="409D7EB5"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Brunei</w:t>
      </w:r>
    </w:p>
    <w:p w14:paraId="7512AE6E"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Cambodia</w:t>
      </w:r>
    </w:p>
    <w:p w14:paraId="68BAB981"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Indonesia</w:t>
      </w:r>
    </w:p>
    <w:p w14:paraId="5E6B7A54"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Laos</w:t>
      </w:r>
    </w:p>
    <w:p w14:paraId="5C40DB01"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Malaysia</w:t>
      </w:r>
    </w:p>
    <w:p w14:paraId="3F1EA42F"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Myanmar</w:t>
      </w:r>
    </w:p>
    <w:p w14:paraId="158D6B5B"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Philippines</w:t>
      </w:r>
    </w:p>
    <w:p w14:paraId="6D5C3216"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Singapore</w:t>
      </w:r>
    </w:p>
    <w:p w14:paraId="04FA6065"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Thailand</w:t>
      </w:r>
    </w:p>
    <w:p w14:paraId="1450B379" w14:textId="77777777" w:rsidR="00BE3F0B" w:rsidRPr="00BE3F0B" w:rsidRDefault="00BE3F0B" w:rsidP="00BE3F0B">
      <w:pPr>
        <w:numPr>
          <w:ilvl w:val="0"/>
          <w:numId w:val="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Vietnam</w:t>
      </w:r>
    </w:p>
    <w:p w14:paraId="7701E5F2"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How It Works</w:t>
      </w:r>
    </w:p>
    <w:p w14:paraId="1EDF6F93" w14:textId="77777777" w:rsidR="00BE3F0B" w:rsidRPr="00BE3F0B"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lastRenderedPageBreak/>
        <w:t>ASEAN was founded in 1967 to promote political, economic, and social cooperation among its member states. Here’s how it operates:</w:t>
      </w:r>
    </w:p>
    <w:p w14:paraId="7CC81B36" w14:textId="77777777" w:rsidR="00BE3F0B" w:rsidRPr="00BE3F0B" w:rsidRDefault="00BE3F0B" w:rsidP="00BE3F0B">
      <w:pPr>
        <w:spacing w:before="100" w:beforeAutospacing="1" w:after="100" w:afterAutospacing="1" w:line="240" w:lineRule="auto"/>
        <w:outlineLvl w:val="3"/>
        <w:rPr>
          <w:rFonts w:eastAsia="Times New Roman" w:cstheme="minorHAnsi"/>
          <w:sz w:val="24"/>
          <w:szCs w:val="24"/>
        </w:rPr>
      </w:pPr>
      <w:r w:rsidRPr="00BE3F0B">
        <w:rPr>
          <w:rFonts w:eastAsia="Times New Roman" w:cstheme="minorHAnsi"/>
          <w:sz w:val="24"/>
          <w:szCs w:val="24"/>
        </w:rPr>
        <w:t>1. Political &amp; Security Cooperation</w:t>
      </w:r>
    </w:p>
    <w:p w14:paraId="23C8EB64" w14:textId="77777777" w:rsidR="00BE3F0B" w:rsidRPr="00BE3F0B" w:rsidRDefault="00BE3F0B" w:rsidP="00BE3F0B">
      <w:pPr>
        <w:numPr>
          <w:ilvl w:val="0"/>
          <w:numId w:val="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Works to maintain peace and stability in the region.</w:t>
      </w:r>
    </w:p>
    <w:p w14:paraId="6DFB3012" w14:textId="77777777" w:rsidR="00BE3F0B" w:rsidRPr="00BE3F0B" w:rsidRDefault="00BE3F0B" w:rsidP="00BE3F0B">
      <w:pPr>
        <w:numPr>
          <w:ilvl w:val="0"/>
          <w:numId w:val="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Promotes diplomatic relations and conflict resolution.</w:t>
      </w:r>
    </w:p>
    <w:p w14:paraId="58700D16" w14:textId="77777777" w:rsidR="00BE3F0B" w:rsidRPr="00BE3F0B" w:rsidRDefault="00BE3F0B" w:rsidP="00BE3F0B">
      <w:pPr>
        <w:numPr>
          <w:ilvl w:val="0"/>
          <w:numId w:val="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Collaborates on counterterrorism and cybersecurity.</w:t>
      </w:r>
    </w:p>
    <w:p w14:paraId="5DB2EA38" w14:textId="77777777" w:rsidR="00BE3F0B" w:rsidRPr="00BE3F0B" w:rsidRDefault="00BE3F0B" w:rsidP="00BE3F0B">
      <w:pPr>
        <w:spacing w:before="100" w:beforeAutospacing="1" w:after="100" w:afterAutospacing="1" w:line="240" w:lineRule="auto"/>
        <w:outlineLvl w:val="3"/>
        <w:rPr>
          <w:rFonts w:eastAsia="Times New Roman" w:cstheme="minorHAnsi"/>
          <w:sz w:val="24"/>
          <w:szCs w:val="24"/>
        </w:rPr>
      </w:pPr>
      <w:r w:rsidRPr="00BE3F0B">
        <w:rPr>
          <w:rFonts w:eastAsia="Times New Roman" w:cstheme="minorHAnsi"/>
          <w:sz w:val="24"/>
          <w:szCs w:val="24"/>
        </w:rPr>
        <w:t>2. Economic Cooperation</w:t>
      </w:r>
    </w:p>
    <w:p w14:paraId="33D04F65" w14:textId="77777777" w:rsidR="00BE3F0B" w:rsidRPr="00BE3F0B" w:rsidRDefault="00BE3F0B" w:rsidP="00BE3F0B">
      <w:pPr>
        <w:numPr>
          <w:ilvl w:val="0"/>
          <w:numId w:val="4"/>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Established the ASEAN Economic Community (AEC) to promote free trade, investment, and a single market.</w:t>
      </w:r>
    </w:p>
    <w:p w14:paraId="5982A27E" w14:textId="77777777" w:rsidR="00BE3F0B" w:rsidRPr="00BE3F0B" w:rsidRDefault="00BE3F0B" w:rsidP="00BE3F0B">
      <w:pPr>
        <w:numPr>
          <w:ilvl w:val="0"/>
          <w:numId w:val="4"/>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Works to remove tariffs and other trade barriers.</w:t>
      </w:r>
    </w:p>
    <w:p w14:paraId="03A09C96" w14:textId="77777777" w:rsidR="00BE3F0B" w:rsidRPr="00BE3F0B" w:rsidRDefault="00BE3F0B" w:rsidP="00BE3F0B">
      <w:pPr>
        <w:numPr>
          <w:ilvl w:val="0"/>
          <w:numId w:val="4"/>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Encourages cooperation in digital economy, infrastructure, and technology.</w:t>
      </w:r>
    </w:p>
    <w:p w14:paraId="43A3CDAE" w14:textId="77777777" w:rsidR="00BE3F0B" w:rsidRPr="00BE3F0B" w:rsidRDefault="00BE3F0B" w:rsidP="00BE3F0B">
      <w:pPr>
        <w:spacing w:before="100" w:beforeAutospacing="1" w:after="100" w:afterAutospacing="1" w:line="240" w:lineRule="auto"/>
        <w:outlineLvl w:val="3"/>
        <w:rPr>
          <w:rFonts w:eastAsia="Times New Roman" w:cstheme="minorHAnsi"/>
          <w:sz w:val="24"/>
          <w:szCs w:val="24"/>
        </w:rPr>
      </w:pPr>
      <w:r w:rsidRPr="00BE3F0B">
        <w:rPr>
          <w:rFonts w:eastAsia="Times New Roman" w:cstheme="minorHAnsi"/>
          <w:sz w:val="24"/>
          <w:szCs w:val="24"/>
        </w:rPr>
        <w:t>3. Socio-Cultural Collaboration</w:t>
      </w:r>
    </w:p>
    <w:p w14:paraId="7E1665F9" w14:textId="77777777" w:rsidR="00BE3F0B" w:rsidRPr="00BE3F0B" w:rsidRDefault="00BE3F0B" w:rsidP="00BE3F0B">
      <w:pPr>
        <w:numPr>
          <w:ilvl w:val="0"/>
          <w:numId w:val="5"/>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Focuses on education, healthcare, and disaster relief.</w:t>
      </w:r>
    </w:p>
    <w:p w14:paraId="3C52F286" w14:textId="77777777" w:rsidR="00BE3F0B" w:rsidRPr="00BE3F0B" w:rsidRDefault="00BE3F0B" w:rsidP="00BE3F0B">
      <w:pPr>
        <w:numPr>
          <w:ilvl w:val="0"/>
          <w:numId w:val="5"/>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Promotes cultural exchange and environmental sustainability.</w:t>
      </w:r>
    </w:p>
    <w:p w14:paraId="552EDC44"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Key Institutions</w:t>
      </w:r>
    </w:p>
    <w:p w14:paraId="01C4F187" w14:textId="77777777" w:rsidR="00BE3F0B" w:rsidRPr="00BE3F0B" w:rsidRDefault="00BE3F0B" w:rsidP="00BE3F0B">
      <w:pPr>
        <w:numPr>
          <w:ilvl w:val="0"/>
          <w:numId w:val="6"/>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ASEAN Summit: Leaders of member states meet to discuss policies.</w:t>
      </w:r>
    </w:p>
    <w:p w14:paraId="7B726CD4" w14:textId="77777777" w:rsidR="00BE3F0B" w:rsidRPr="00BE3F0B" w:rsidRDefault="00BE3F0B" w:rsidP="00BE3F0B">
      <w:pPr>
        <w:numPr>
          <w:ilvl w:val="0"/>
          <w:numId w:val="6"/>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ASEAN Secretariat (based in Jakarta, Indonesia) manages operations.</w:t>
      </w:r>
    </w:p>
    <w:p w14:paraId="6FC60856" w14:textId="77777777" w:rsidR="00BE3F0B" w:rsidRPr="00BE3F0B" w:rsidRDefault="00BE3F0B" w:rsidP="00BE3F0B">
      <w:pPr>
        <w:numPr>
          <w:ilvl w:val="0"/>
          <w:numId w:val="6"/>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ASEAN Free Trade Area (AFTA): Reduces tariffs among member states.</w:t>
      </w:r>
    </w:p>
    <w:p w14:paraId="2E57DC17" w14:textId="266AEDF1" w:rsidR="00BE3F0B" w:rsidRPr="00C41990"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ASEAN also has partnerships with global powers like the U.S., China, Japan, and the EU to strengthen trade and security cooperation.</w:t>
      </w:r>
    </w:p>
    <w:p w14:paraId="5D3CAE43" w14:textId="2C54B6D5" w:rsidR="00BE3F0B" w:rsidRPr="00C41990" w:rsidRDefault="00BE3F0B" w:rsidP="00BE3F0B">
      <w:pPr>
        <w:jc w:val="center"/>
        <w:rPr>
          <w:rFonts w:cstheme="minorHAnsi"/>
          <w:b/>
          <w:bCs/>
          <w:sz w:val="24"/>
          <w:szCs w:val="24"/>
          <w:u w:val="single"/>
        </w:rPr>
      </w:pPr>
      <w:r w:rsidRPr="00C41990">
        <w:rPr>
          <w:rFonts w:cstheme="minorHAnsi"/>
          <w:b/>
          <w:bCs/>
          <w:sz w:val="24"/>
          <w:szCs w:val="24"/>
          <w:u w:val="single"/>
        </w:rPr>
        <w:t xml:space="preserve">Answer To </w:t>
      </w:r>
      <w:r w:rsidRPr="00C41990">
        <w:rPr>
          <w:rFonts w:cstheme="minorHAnsi"/>
          <w:b/>
          <w:bCs/>
          <w:sz w:val="24"/>
          <w:szCs w:val="24"/>
          <w:u w:val="single"/>
        </w:rPr>
        <w:t>the</w:t>
      </w:r>
      <w:r w:rsidRPr="00C41990">
        <w:rPr>
          <w:rFonts w:cstheme="minorHAnsi"/>
          <w:b/>
          <w:bCs/>
          <w:sz w:val="24"/>
          <w:szCs w:val="24"/>
          <w:u w:val="single"/>
        </w:rPr>
        <w:t xml:space="preserve"> Question NO. </w:t>
      </w:r>
      <w:r w:rsidRPr="00C41990">
        <w:rPr>
          <w:rFonts w:cstheme="minorHAnsi"/>
          <w:b/>
          <w:bCs/>
          <w:sz w:val="24"/>
          <w:szCs w:val="24"/>
          <w:u w:val="single"/>
        </w:rPr>
        <w:t>2</w:t>
      </w:r>
    </w:p>
    <w:p w14:paraId="133AE01C" w14:textId="77777777" w:rsidR="00BE3F0B" w:rsidRPr="00BE3F0B"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The United States-Mexico-Canada Agreement (USMCA) replaced the North American Free Trade Agreement (NAFTA) on July 1, 2020. While both agreements focus on trade between the U.S., Canada, and Mexico, there are key differences between them:</w:t>
      </w:r>
    </w:p>
    <w:p w14:paraId="54B44FC3"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1. Auto Industry Rules</w:t>
      </w:r>
    </w:p>
    <w:p w14:paraId="2464D185" w14:textId="77777777" w:rsidR="00BE3F0B" w:rsidRPr="00BE3F0B" w:rsidRDefault="00BE3F0B" w:rsidP="00BE3F0B">
      <w:pPr>
        <w:numPr>
          <w:ilvl w:val="0"/>
          <w:numId w:val="7"/>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Required 62.5% of a vehicle's parts to be made in North America to qualify for zero tariffs.</w:t>
      </w:r>
    </w:p>
    <w:p w14:paraId="4AC6A173" w14:textId="77777777" w:rsidR="00BE3F0B" w:rsidRPr="00BE3F0B" w:rsidRDefault="00BE3F0B" w:rsidP="00BE3F0B">
      <w:pPr>
        <w:numPr>
          <w:ilvl w:val="0"/>
          <w:numId w:val="7"/>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Increased the requirement to 75%, making more parts sourced from North America.</w:t>
      </w:r>
    </w:p>
    <w:p w14:paraId="412C9337" w14:textId="77777777" w:rsidR="00BE3F0B" w:rsidRPr="00BE3F0B" w:rsidRDefault="00BE3F0B" w:rsidP="00BE3F0B">
      <w:pPr>
        <w:numPr>
          <w:ilvl w:val="0"/>
          <w:numId w:val="7"/>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New Labor Rules: 40-45% of auto parts must be made by workers earning at least $16 per hour, benefiting U.S. and Canadian workers.</w:t>
      </w:r>
    </w:p>
    <w:p w14:paraId="66188809"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lastRenderedPageBreak/>
        <w:t>2. Dairy Market Access</w:t>
      </w:r>
    </w:p>
    <w:p w14:paraId="5627A00E" w14:textId="77777777" w:rsidR="00BE3F0B" w:rsidRPr="00BE3F0B" w:rsidRDefault="00BE3F0B" w:rsidP="00BE3F0B">
      <w:pPr>
        <w:numPr>
          <w:ilvl w:val="0"/>
          <w:numId w:val="8"/>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Canada had high restrictions on U.S. dairy products.</w:t>
      </w:r>
    </w:p>
    <w:p w14:paraId="49340A4F" w14:textId="77777777" w:rsidR="00BE3F0B" w:rsidRPr="00BE3F0B" w:rsidRDefault="00BE3F0B" w:rsidP="00BE3F0B">
      <w:pPr>
        <w:numPr>
          <w:ilvl w:val="0"/>
          <w:numId w:val="8"/>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Opened up more access to the Canadian dairy market for U.S. farmers.</w:t>
      </w:r>
    </w:p>
    <w:p w14:paraId="6C7C4EA4"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3. Labor &amp; Environmental Protections</w:t>
      </w:r>
    </w:p>
    <w:p w14:paraId="77E1D087" w14:textId="77777777" w:rsidR="00BE3F0B" w:rsidRPr="00BE3F0B" w:rsidRDefault="00BE3F0B" w:rsidP="00BE3F0B">
      <w:pPr>
        <w:numPr>
          <w:ilvl w:val="0"/>
          <w:numId w:val="9"/>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Had weaker labor and environmental enforcement mechanisms.</w:t>
      </w:r>
    </w:p>
    <w:p w14:paraId="2D09BB10" w14:textId="77777777" w:rsidR="00BE3F0B" w:rsidRPr="00BE3F0B" w:rsidRDefault="00BE3F0B" w:rsidP="00BE3F0B">
      <w:pPr>
        <w:numPr>
          <w:ilvl w:val="0"/>
          <w:numId w:val="9"/>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Strengthened labor rights, including allowing for independent unions in Mexico and stricter environmental standards.</w:t>
      </w:r>
    </w:p>
    <w:p w14:paraId="695A1D91"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4. Digital Trade &amp; Intellectual Property</w:t>
      </w:r>
    </w:p>
    <w:p w14:paraId="412D2BD4" w14:textId="77777777" w:rsidR="00BE3F0B" w:rsidRPr="00BE3F0B" w:rsidRDefault="00BE3F0B" w:rsidP="00BE3F0B">
      <w:pPr>
        <w:numPr>
          <w:ilvl w:val="0"/>
          <w:numId w:val="10"/>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Signed in 1994, it had no digital trade provisions.</w:t>
      </w:r>
    </w:p>
    <w:p w14:paraId="7CF729EC" w14:textId="77777777" w:rsidR="00BE3F0B" w:rsidRPr="00BE3F0B" w:rsidRDefault="00BE3F0B" w:rsidP="00BE3F0B">
      <w:pPr>
        <w:numPr>
          <w:ilvl w:val="0"/>
          <w:numId w:val="10"/>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Includes stronger intellectual property (IP) protections and new rules for digital trade, like restrictions on data localization and protection for digital businesses.</w:t>
      </w:r>
    </w:p>
    <w:p w14:paraId="31102EA2"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5. Sunset Clause</w:t>
      </w:r>
    </w:p>
    <w:p w14:paraId="54D9C5E8" w14:textId="77777777" w:rsidR="00BE3F0B" w:rsidRPr="00BE3F0B" w:rsidRDefault="00BE3F0B" w:rsidP="00BE3F0B">
      <w:pPr>
        <w:numPr>
          <w:ilvl w:val="0"/>
          <w:numId w:val="11"/>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Had no expiration date.</w:t>
      </w:r>
    </w:p>
    <w:p w14:paraId="418A32F1" w14:textId="77777777" w:rsidR="00BE3F0B" w:rsidRPr="00BE3F0B" w:rsidRDefault="00BE3F0B" w:rsidP="00BE3F0B">
      <w:pPr>
        <w:numPr>
          <w:ilvl w:val="0"/>
          <w:numId w:val="11"/>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Includes a 16-year sunset clause, with a review every 6 years to decide if it should be renewed.</w:t>
      </w:r>
    </w:p>
    <w:p w14:paraId="6DD12356"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6. Dispute Resolution</w:t>
      </w:r>
    </w:p>
    <w:p w14:paraId="0B4587A4" w14:textId="77777777" w:rsidR="00BE3F0B" w:rsidRPr="00BE3F0B" w:rsidRDefault="00BE3F0B" w:rsidP="00BE3F0B">
      <w:pPr>
        <w:numPr>
          <w:ilvl w:val="0"/>
          <w:numId w:val="1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NAFTA: Allowed for Chapter 19 dispute resolution, which let countries challenge anti-dumping and countervailing duties.</w:t>
      </w:r>
    </w:p>
    <w:p w14:paraId="0571598D" w14:textId="77777777" w:rsidR="00BE3F0B" w:rsidRPr="00BE3F0B" w:rsidRDefault="00BE3F0B" w:rsidP="00BE3F0B">
      <w:pPr>
        <w:numPr>
          <w:ilvl w:val="0"/>
          <w:numId w:val="12"/>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USMCA: Kept this mechanism but limited the ability of investors to sue governments (ISDS was mostly removed).</w:t>
      </w:r>
    </w:p>
    <w:p w14:paraId="48F6D488" w14:textId="3FDEB8D6" w:rsidR="00BE3F0B" w:rsidRPr="00C41990"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Overall, USMCA modernized NAFTA, making it more worker-friendly, environmentally conscious, and adaptable to the digital economy</w:t>
      </w:r>
      <w:r w:rsidRPr="00C41990">
        <w:rPr>
          <w:rFonts w:eastAsia="Times New Roman" w:cstheme="minorHAnsi"/>
          <w:sz w:val="24"/>
          <w:szCs w:val="24"/>
        </w:rPr>
        <w:t>.</w:t>
      </w:r>
    </w:p>
    <w:p w14:paraId="5E65C1EE" w14:textId="77777777" w:rsidR="00BE3F0B" w:rsidRPr="00C41990" w:rsidRDefault="00BE3F0B" w:rsidP="00BE3F0B">
      <w:pPr>
        <w:spacing w:before="100" w:beforeAutospacing="1" w:after="100" w:afterAutospacing="1" w:line="240" w:lineRule="auto"/>
        <w:rPr>
          <w:rFonts w:eastAsia="Times New Roman" w:cstheme="minorHAnsi"/>
          <w:sz w:val="24"/>
          <w:szCs w:val="24"/>
        </w:rPr>
      </w:pPr>
    </w:p>
    <w:p w14:paraId="7BF62C9C" w14:textId="703E0444" w:rsidR="00BE3F0B" w:rsidRPr="00C41990" w:rsidRDefault="00BE3F0B" w:rsidP="00BE3F0B">
      <w:pPr>
        <w:jc w:val="center"/>
        <w:rPr>
          <w:rFonts w:cstheme="minorHAnsi"/>
          <w:b/>
          <w:bCs/>
          <w:sz w:val="24"/>
          <w:szCs w:val="24"/>
          <w:u w:val="single"/>
        </w:rPr>
      </w:pPr>
      <w:r w:rsidRPr="00C41990">
        <w:rPr>
          <w:rFonts w:cstheme="minorHAnsi"/>
          <w:b/>
          <w:bCs/>
          <w:sz w:val="24"/>
          <w:szCs w:val="24"/>
          <w:u w:val="single"/>
        </w:rPr>
        <w:t xml:space="preserve">Answer To </w:t>
      </w:r>
      <w:r w:rsidRPr="00C41990">
        <w:rPr>
          <w:rFonts w:cstheme="minorHAnsi"/>
          <w:b/>
          <w:bCs/>
          <w:sz w:val="24"/>
          <w:szCs w:val="24"/>
          <w:u w:val="single"/>
        </w:rPr>
        <w:t>the</w:t>
      </w:r>
      <w:r w:rsidRPr="00C41990">
        <w:rPr>
          <w:rFonts w:cstheme="minorHAnsi"/>
          <w:b/>
          <w:bCs/>
          <w:sz w:val="24"/>
          <w:szCs w:val="24"/>
          <w:u w:val="single"/>
        </w:rPr>
        <w:t xml:space="preserve"> Question NO. </w:t>
      </w:r>
      <w:r w:rsidRPr="00C41990">
        <w:rPr>
          <w:rFonts w:cstheme="minorHAnsi"/>
          <w:b/>
          <w:bCs/>
          <w:sz w:val="24"/>
          <w:szCs w:val="24"/>
          <w:u w:val="single"/>
        </w:rPr>
        <w:t>3</w:t>
      </w:r>
    </w:p>
    <w:p w14:paraId="47EBB4E9"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United States-Mexico-Canada Agreement (USMCA) – Overview</w:t>
      </w:r>
    </w:p>
    <w:p w14:paraId="388821BE" w14:textId="77777777" w:rsidR="00BE3F0B" w:rsidRPr="00BE3F0B" w:rsidRDefault="00BE3F0B" w:rsidP="00BE3F0B">
      <w:p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The USMCA is a trade agreement between the United States, Mexico, and Canada that replaced NAFTA on July 1, 2020. It aims to modernize trade relations and create fairer economic conditions among the three countries.</w:t>
      </w:r>
    </w:p>
    <w:p w14:paraId="59833A5B"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Key Features of USMCA</w:t>
      </w:r>
    </w:p>
    <w:p w14:paraId="1A62A813" w14:textId="77777777" w:rsidR="00BE3F0B" w:rsidRPr="00BE3F0B" w:rsidRDefault="00BE3F0B" w:rsidP="00BE3F0B">
      <w:pPr>
        <w:numPr>
          <w:ilvl w:val="0"/>
          <w:numId w:val="1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lastRenderedPageBreak/>
        <w:t>Automobile Industry Changes</w:t>
      </w:r>
    </w:p>
    <w:p w14:paraId="55D6B3C6" w14:textId="77777777" w:rsidR="00BE3F0B" w:rsidRPr="00C41990" w:rsidRDefault="00BE3F0B" w:rsidP="00BE3F0B">
      <w:pPr>
        <w:pStyle w:val="ListParagraph"/>
        <w:numPr>
          <w:ilvl w:val="0"/>
          <w:numId w:val="16"/>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Requires 75% of a vehicle's parts to be made in North America (up from 62.5% in NAFTA) to qualify for zero tariffs.</w:t>
      </w:r>
    </w:p>
    <w:p w14:paraId="28BB88B9" w14:textId="77777777" w:rsidR="00BE3F0B" w:rsidRPr="00C41990" w:rsidRDefault="00BE3F0B" w:rsidP="00BE3F0B">
      <w:pPr>
        <w:pStyle w:val="ListParagraph"/>
        <w:numPr>
          <w:ilvl w:val="0"/>
          <w:numId w:val="16"/>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At least 40-45% of auto parts must be made by workers earning $16 per hour or more.</w:t>
      </w:r>
    </w:p>
    <w:p w14:paraId="3D78FA39" w14:textId="77777777" w:rsidR="00BE3F0B" w:rsidRPr="00BE3F0B" w:rsidRDefault="00BE3F0B" w:rsidP="00BE3F0B">
      <w:pPr>
        <w:numPr>
          <w:ilvl w:val="0"/>
          <w:numId w:val="1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Improved Labor and Environmental Standards</w:t>
      </w:r>
    </w:p>
    <w:p w14:paraId="65242E74" w14:textId="77777777" w:rsidR="00BE3F0B" w:rsidRPr="00C41990" w:rsidRDefault="00BE3F0B" w:rsidP="00BE3F0B">
      <w:pPr>
        <w:pStyle w:val="ListParagraph"/>
        <w:numPr>
          <w:ilvl w:val="0"/>
          <w:numId w:val="17"/>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Strengthens labor rights in Mexico, including independent unions.</w:t>
      </w:r>
    </w:p>
    <w:p w14:paraId="3816F880" w14:textId="77777777" w:rsidR="00BE3F0B" w:rsidRPr="00C41990" w:rsidRDefault="00BE3F0B" w:rsidP="00BE3F0B">
      <w:pPr>
        <w:pStyle w:val="ListParagraph"/>
        <w:numPr>
          <w:ilvl w:val="0"/>
          <w:numId w:val="17"/>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Stricter environmental protections to reduce pollution and deforestation.</w:t>
      </w:r>
    </w:p>
    <w:p w14:paraId="6448109A" w14:textId="77777777" w:rsidR="00BE3F0B" w:rsidRPr="00BE3F0B" w:rsidRDefault="00BE3F0B" w:rsidP="00BE3F0B">
      <w:pPr>
        <w:numPr>
          <w:ilvl w:val="0"/>
          <w:numId w:val="1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Dairy Market Access</w:t>
      </w:r>
    </w:p>
    <w:p w14:paraId="3BB1D670"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Expands U.S. access to the Canadian dairy market, allowing more U.S. dairy exports.</w:t>
      </w:r>
    </w:p>
    <w:p w14:paraId="307C4F25" w14:textId="77777777" w:rsidR="00BE3F0B" w:rsidRPr="00BE3F0B" w:rsidRDefault="00BE3F0B" w:rsidP="00BE3F0B">
      <w:pPr>
        <w:numPr>
          <w:ilvl w:val="0"/>
          <w:numId w:val="1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Digital Trade &amp; Intellectual Property</w:t>
      </w:r>
    </w:p>
    <w:p w14:paraId="2BF50AB8"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New rules protect e-commerce, digital transactions, and intellectual property rights.</w:t>
      </w:r>
    </w:p>
    <w:p w14:paraId="72A90B3C" w14:textId="77777777" w:rsidR="00BE3F0B" w:rsidRPr="00BE3F0B" w:rsidRDefault="00BE3F0B" w:rsidP="00BE3F0B">
      <w:pPr>
        <w:numPr>
          <w:ilvl w:val="0"/>
          <w:numId w:val="13"/>
        </w:numPr>
        <w:spacing w:before="100" w:beforeAutospacing="1" w:after="100" w:afterAutospacing="1" w:line="240" w:lineRule="auto"/>
        <w:rPr>
          <w:rFonts w:eastAsia="Times New Roman" w:cstheme="minorHAnsi"/>
          <w:sz w:val="24"/>
          <w:szCs w:val="24"/>
        </w:rPr>
      </w:pPr>
      <w:r w:rsidRPr="00BE3F0B">
        <w:rPr>
          <w:rFonts w:eastAsia="Times New Roman" w:cstheme="minorHAnsi"/>
          <w:sz w:val="24"/>
          <w:szCs w:val="24"/>
        </w:rPr>
        <w:t>Sunset Clause &amp; Review Mechanism</w:t>
      </w:r>
    </w:p>
    <w:p w14:paraId="5A20E732"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Agreement lasts 16 years, with a review every 6 years to decide on renewal.</w:t>
      </w:r>
    </w:p>
    <w:p w14:paraId="3B52404E" w14:textId="77777777" w:rsidR="00BE3F0B" w:rsidRPr="00BE3F0B" w:rsidRDefault="00BE3F0B" w:rsidP="00BE3F0B">
      <w:pPr>
        <w:spacing w:before="100" w:beforeAutospacing="1" w:after="100" w:afterAutospacing="1" w:line="240" w:lineRule="auto"/>
        <w:outlineLvl w:val="2"/>
        <w:rPr>
          <w:rFonts w:eastAsia="Times New Roman" w:cstheme="minorHAnsi"/>
          <w:sz w:val="24"/>
          <w:szCs w:val="24"/>
        </w:rPr>
      </w:pPr>
      <w:r w:rsidRPr="00BE3F0B">
        <w:rPr>
          <w:rFonts w:eastAsia="Times New Roman" w:cstheme="minorHAnsi"/>
          <w:sz w:val="24"/>
          <w:szCs w:val="24"/>
        </w:rPr>
        <w:t>Impact of USMCA</w:t>
      </w:r>
    </w:p>
    <w:p w14:paraId="5D79D3B0"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Boosts U.S. manufacturing and job creation.</w:t>
      </w:r>
    </w:p>
    <w:p w14:paraId="25BB0199"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Enhances North American trade with fairer rules.</w:t>
      </w:r>
    </w:p>
    <w:p w14:paraId="12390B53" w14:textId="77777777" w:rsidR="00BE3F0B" w:rsidRPr="00C41990" w:rsidRDefault="00BE3F0B" w:rsidP="00BE3F0B">
      <w:pPr>
        <w:pStyle w:val="ListParagraph"/>
        <w:numPr>
          <w:ilvl w:val="0"/>
          <w:numId w:val="18"/>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Supports small businesses by improving digital trade protections.</w:t>
      </w:r>
    </w:p>
    <w:p w14:paraId="1636910E" w14:textId="77777777" w:rsidR="00BE3F0B" w:rsidRPr="00C41990" w:rsidRDefault="00BE3F0B" w:rsidP="00BE3F0B">
      <w:pPr>
        <w:rPr>
          <w:rFonts w:cstheme="minorHAnsi"/>
          <w:b/>
          <w:bCs/>
          <w:sz w:val="24"/>
          <w:szCs w:val="24"/>
          <w:u w:val="single"/>
        </w:rPr>
      </w:pPr>
    </w:p>
    <w:p w14:paraId="2E1A4892" w14:textId="35A03B06" w:rsidR="00BE3F0B" w:rsidRPr="00C41990" w:rsidRDefault="00BE3F0B" w:rsidP="00BE3F0B">
      <w:pPr>
        <w:jc w:val="center"/>
        <w:rPr>
          <w:rFonts w:cstheme="minorHAnsi"/>
          <w:b/>
          <w:bCs/>
          <w:sz w:val="24"/>
          <w:szCs w:val="24"/>
          <w:u w:val="single"/>
        </w:rPr>
      </w:pPr>
      <w:r w:rsidRPr="00C41990">
        <w:rPr>
          <w:rFonts w:cstheme="minorHAnsi"/>
          <w:b/>
          <w:bCs/>
          <w:sz w:val="24"/>
          <w:szCs w:val="24"/>
          <w:u w:val="single"/>
        </w:rPr>
        <w:t xml:space="preserve">Answer To </w:t>
      </w:r>
      <w:r w:rsidRPr="00C41990">
        <w:rPr>
          <w:rFonts w:cstheme="minorHAnsi"/>
          <w:b/>
          <w:bCs/>
          <w:sz w:val="24"/>
          <w:szCs w:val="24"/>
          <w:u w:val="single"/>
        </w:rPr>
        <w:t>the</w:t>
      </w:r>
      <w:r w:rsidRPr="00C41990">
        <w:rPr>
          <w:rFonts w:cstheme="minorHAnsi"/>
          <w:b/>
          <w:bCs/>
          <w:sz w:val="24"/>
          <w:szCs w:val="24"/>
          <w:u w:val="single"/>
        </w:rPr>
        <w:t xml:space="preserve"> Question NO. </w:t>
      </w:r>
      <w:r w:rsidRPr="00C41990">
        <w:rPr>
          <w:rFonts w:cstheme="minorHAnsi"/>
          <w:b/>
          <w:bCs/>
          <w:sz w:val="24"/>
          <w:szCs w:val="24"/>
          <w:u w:val="single"/>
        </w:rPr>
        <w:t>4</w:t>
      </w:r>
    </w:p>
    <w:p w14:paraId="2EB18967" w14:textId="77777777" w:rsidR="00342000" w:rsidRPr="00342000" w:rsidRDefault="00342000" w:rsidP="00342000">
      <w:pPr>
        <w:spacing w:before="100" w:beforeAutospacing="1" w:after="100" w:afterAutospacing="1" w:line="240" w:lineRule="auto"/>
        <w:rPr>
          <w:rFonts w:eastAsia="Times New Roman" w:cstheme="minorHAnsi"/>
          <w:sz w:val="24"/>
          <w:szCs w:val="24"/>
        </w:rPr>
      </w:pPr>
      <w:r w:rsidRPr="00342000">
        <w:rPr>
          <w:rFonts w:eastAsia="Times New Roman" w:cstheme="minorHAnsi"/>
          <w:sz w:val="24"/>
          <w:szCs w:val="24"/>
        </w:rPr>
        <w:t>The United States and ASEAN (Association of Southeast Asian Nations) have a strong diplomatic, economic, and security partnership. The U.S. became a Dialogue Partner of ASEAN in 1977, and their relationship has grown over the years, focusing on trade, security, and regional stability.</w:t>
      </w:r>
    </w:p>
    <w:p w14:paraId="6BF1129A" w14:textId="77777777" w:rsidR="00342000" w:rsidRPr="00342000" w:rsidRDefault="00342000" w:rsidP="00342000">
      <w:pPr>
        <w:spacing w:before="100" w:beforeAutospacing="1" w:after="100" w:afterAutospacing="1" w:line="240" w:lineRule="auto"/>
        <w:outlineLvl w:val="2"/>
        <w:rPr>
          <w:rFonts w:eastAsia="Times New Roman" w:cstheme="minorHAnsi"/>
          <w:sz w:val="24"/>
          <w:szCs w:val="24"/>
        </w:rPr>
      </w:pPr>
      <w:r w:rsidRPr="00342000">
        <w:rPr>
          <w:rFonts w:eastAsia="Times New Roman" w:cstheme="minorHAnsi"/>
          <w:sz w:val="24"/>
          <w:szCs w:val="24"/>
        </w:rPr>
        <w:t>Key Areas of Cooperation</w:t>
      </w:r>
    </w:p>
    <w:p w14:paraId="1A638426" w14:textId="77777777" w:rsidR="00342000" w:rsidRPr="00342000" w:rsidRDefault="00342000" w:rsidP="00342000">
      <w:pPr>
        <w:numPr>
          <w:ilvl w:val="0"/>
          <w:numId w:val="19"/>
        </w:numPr>
        <w:spacing w:before="100" w:beforeAutospacing="1" w:after="100" w:afterAutospacing="1" w:line="240" w:lineRule="auto"/>
        <w:rPr>
          <w:rFonts w:eastAsia="Times New Roman" w:cstheme="minorHAnsi"/>
          <w:b/>
          <w:bCs/>
          <w:sz w:val="24"/>
          <w:szCs w:val="24"/>
        </w:rPr>
      </w:pPr>
      <w:r w:rsidRPr="00342000">
        <w:rPr>
          <w:rFonts w:eastAsia="Times New Roman" w:cstheme="minorHAnsi"/>
          <w:b/>
          <w:bCs/>
          <w:sz w:val="24"/>
          <w:szCs w:val="24"/>
        </w:rPr>
        <w:t>Economic &amp; Trade Relations</w:t>
      </w:r>
    </w:p>
    <w:p w14:paraId="76D17659" w14:textId="77777777" w:rsidR="00342000" w:rsidRPr="00C41990" w:rsidRDefault="00342000" w:rsidP="00342000">
      <w:pPr>
        <w:pStyle w:val="ListParagraph"/>
        <w:numPr>
          <w:ilvl w:val="0"/>
          <w:numId w:val="21"/>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lastRenderedPageBreak/>
        <w:t>The U.S. is one of ASEAN’s largest trading partners.</w:t>
      </w:r>
    </w:p>
    <w:p w14:paraId="5CB63EA6" w14:textId="77777777" w:rsidR="00342000" w:rsidRPr="00C41990" w:rsidRDefault="00342000" w:rsidP="00342000">
      <w:pPr>
        <w:pStyle w:val="ListParagraph"/>
        <w:numPr>
          <w:ilvl w:val="0"/>
          <w:numId w:val="21"/>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In 2022, U.S.-ASEAN trade totaled $520 billion.</w:t>
      </w:r>
    </w:p>
    <w:p w14:paraId="568E4C22" w14:textId="77777777" w:rsidR="00342000" w:rsidRPr="00C41990" w:rsidRDefault="00342000" w:rsidP="00342000">
      <w:pPr>
        <w:pStyle w:val="ListParagraph"/>
        <w:numPr>
          <w:ilvl w:val="0"/>
          <w:numId w:val="21"/>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The Indo-Pacific Economic Framework (IPEF) strengthens economic cooperation.</w:t>
      </w:r>
    </w:p>
    <w:p w14:paraId="2C0B886C" w14:textId="77777777" w:rsidR="00342000" w:rsidRPr="00342000" w:rsidRDefault="00342000" w:rsidP="00342000">
      <w:pPr>
        <w:numPr>
          <w:ilvl w:val="0"/>
          <w:numId w:val="19"/>
        </w:numPr>
        <w:spacing w:before="100" w:beforeAutospacing="1" w:after="100" w:afterAutospacing="1" w:line="240" w:lineRule="auto"/>
        <w:rPr>
          <w:rFonts w:eastAsia="Times New Roman" w:cstheme="minorHAnsi"/>
          <w:b/>
          <w:bCs/>
          <w:sz w:val="24"/>
          <w:szCs w:val="24"/>
        </w:rPr>
      </w:pPr>
      <w:r w:rsidRPr="00342000">
        <w:rPr>
          <w:rFonts w:eastAsia="Times New Roman" w:cstheme="minorHAnsi"/>
          <w:b/>
          <w:bCs/>
          <w:sz w:val="24"/>
          <w:szCs w:val="24"/>
        </w:rPr>
        <w:t>Security &amp; Defense</w:t>
      </w:r>
    </w:p>
    <w:p w14:paraId="517D696E" w14:textId="77777777" w:rsidR="00342000" w:rsidRPr="00C41990" w:rsidRDefault="00342000" w:rsidP="00342000">
      <w:pPr>
        <w:pStyle w:val="ListParagraph"/>
        <w:numPr>
          <w:ilvl w:val="0"/>
          <w:numId w:val="22"/>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U.S. supports ASEAN’s role in regional security and freedom of navigation in the South China Sea.</w:t>
      </w:r>
    </w:p>
    <w:p w14:paraId="534284C4" w14:textId="77777777" w:rsidR="00342000" w:rsidRPr="00C41990" w:rsidRDefault="00342000" w:rsidP="00342000">
      <w:pPr>
        <w:pStyle w:val="ListParagraph"/>
        <w:numPr>
          <w:ilvl w:val="0"/>
          <w:numId w:val="22"/>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Joint military exercises and counterterrorism efforts.</w:t>
      </w:r>
    </w:p>
    <w:p w14:paraId="39EC2AF2" w14:textId="77777777" w:rsidR="00342000" w:rsidRPr="00342000" w:rsidRDefault="00342000" w:rsidP="00342000">
      <w:pPr>
        <w:numPr>
          <w:ilvl w:val="0"/>
          <w:numId w:val="19"/>
        </w:numPr>
        <w:spacing w:before="100" w:beforeAutospacing="1" w:after="100" w:afterAutospacing="1" w:line="240" w:lineRule="auto"/>
        <w:rPr>
          <w:rFonts w:eastAsia="Times New Roman" w:cstheme="minorHAnsi"/>
          <w:b/>
          <w:bCs/>
          <w:sz w:val="24"/>
          <w:szCs w:val="24"/>
        </w:rPr>
      </w:pPr>
      <w:r w:rsidRPr="00342000">
        <w:rPr>
          <w:rFonts w:eastAsia="Times New Roman" w:cstheme="minorHAnsi"/>
          <w:b/>
          <w:bCs/>
          <w:sz w:val="24"/>
          <w:szCs w:val="24"/>
        </w:rPr>
        <w:t>Political &amp; Strategic Cooperation</w:t>
      </w:r>
    </w:p>
    <w:p w14:paraId="3438544A" w14:textId="77777777" w:rsidR="00342000" w:rsidRPr="00C41990" w:rsidRDefault="00342000" w:rsidP="00342000">
      <w:pPr>
        <w:pStyle w:val="ListParagraph"/>
        <w:numPr>
          <w:ilvl w:val="0"/>
          <w:numId w:val="23"/>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U.S. backs ASEAN’s role in regional stability and conflict resolution.</w:t>
      </w:r>
    </w:p>
    <w:p w14:paraId="70067492" w14:textId="77777777" w:rsidR="00342000" w:rsidRPr="00C41990" w:rsidRDefault="00342000" w:rsidP="00342000">
      <w:pPr>
        <w:pStyle w:val="ListParagraph"/>
        <w:numPr>
          <w:ilvl w:val="0"/>
          <w:numId w:val="23"/>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Strengthens ASEAN centrality in Indo-Pacific policy.</w:t>
      </w:r>
    </w:p>
    <w:p w14:paraId="42B2EF23" w14:textId="77777777" w:rsidR="00342000" w:rsidRPr="00342000" w:rsidRDefault="00342000" w:rsidP="00342000">
      <w:pPr>
        <w:numPr>
          <w:ilvl w:val="0"/>
          <w:numId w:val="19"/>
        </w:numPr>
        <w:spacing w:before="100" w:beforeAutospacing="1" w:after="100" w:afterAutospacing="1" w:line="240" w:lineRule="auto"/>
        <w:rPr>
          <w:rFonts w:eastAsia="Times New Roman" w:cstheme="minorHAnsi"/>
          <w:b/>
          <w:bCs/>
          <w:sz w:val="24"/>
          <w:szCs w:val="24"/>
        </w:rPr>
      </w:pPr>
      <w:r w:rsidRPr="00342000">
        <w:rPr>
          <w:rFonts w:eastAsia="Times New Roman" w:cstheme="minorHAnsi"/>
          <w:b/>
          <w:bCs/>
          <w:sz w:val="24"/>
          <w:szCs w:val="24"/>
        </w:rPr>
        <w:t>Education, Health &amp; Environment</w:t>
      </w:r>
    </w:p>
    <w:p w14:paraId="658CF358" w14:textId="77777777" w:rsidR="00342000" w:rsidRPr="00C41990" w:rsidRDefault="00342000" w:rsidP="00342000">
      <w:pPr>
        <w:pStyle w:val="ListParagraph"/>
        <w:numPr>
          <w:ilvl w:val="0"/>
          <w:numId w:val="24"/>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U.S. invests in education programs, scholarships, and workforce development.</w:t>
      </w:r>
    </w:p>
    <w:p w14:paraId="6B606ACE" w14:textId="77777777" w:rsidR="00342000" w:rsidRPr="00C41990" w:rsidRDefault="00342000" w:rsidP="00342000">
      <w:pPr>
        <w:pStyle w:val="ListParagraph"/>
        <w:numPr>
          <w:ilvl w:val="0"/>
          <w:numId w:val="24"/>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Supports public health initiatives and climate change efforts in the region.</w:t>
      </w:r>
    </w:p>
    <w:p w14:paraId="6CEE59FE" w14:textId="77777777" w:rsidR="00342000" w:rsidRPr="00342000" w:rsidRDefault="00342000" w:rsidP="00342000">
      <w:pPr>
        <w:spacing w:before="100" w:beforeAutospacing="1" w:after="100" w:afterAutospacing="1" w:line="240" w:lineRule="auto"/>
        <w:outlineLvl w:val="2"/>
        <w:rPr>
          <w:rFonts w:eastAsia="Times New Roman" w:cstheme="minorHAnsi"/>
          <w:b/>
          <w:bCs/>
          <w:sz w:val="24"/>
          <w:szCs w:val="24"/>
        </w:rPr>
      </w:pPr>
      <w:r w:rsidRPr="00342000">
        <w:rPr>
          <w:rFonts w:eastAsia="Times New Roman" w:cstheme="minorHAnsi"/>
          <w:b/>
          <w:bCs/>
          <w:sz w:val="24"/>
          <w:szCs w:val="24"/>
        </w:rPr>
        <w:t>Recent Developments</w:t>
      </w:r>
    </w:p>
    <w:p w14:paraId="0EFF5A8A" w14:textId="77777777" w:rsidR="00342000" w:rsidRPr="00C41990" w:rsidRDefault="00342000" w:rsidP="00342000">
      <w:pPr>
        <w:pStyle w:val="ListParagraph"/>
        <w:numPr>
          <w:ilvl w:val="0"/>
          <w:numId w:val="25"/>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2022: The U.S. and ASEAN elevated their relationship to a Comprehensive Strategic Partnership.</w:t>
      </w:r>
    </w:p>
    <w:p w14:paraId="75411DF2" w14:textId="77777777" w:rsidR="00342000" w:rsidRPr="00C41990" w:rsidRDefault="00342000" w:rsidP="00342000">
      <w:pPr>
        <w:pStyle w:val="ListParagraph"/>
        <w:numPr>
          <w:ilvl w:val="0"/>
          <w:numId w:val="25"/>
        </w:numPr>
        <w:spacing w:before="100" w:beforeAutospacing="1" w:after="100" w:afterAutospacing="1" w:line="240" w:lineRule="auto"/>
        <w:rPr>
          <w:rFonts w:eastAsia="Times New Roman" w:cstheme="minorHAnsi"/>
          <w:sz w:val="24"/>
          <w:szCs w:val="24"/>
        </w:rPr>
      </w:pPr>
      <w:r w:rsidRPr="00C41990">
        <w:rPr>
          <w:rFonts w:eastAsia="Times New Roman" w:cstheme="minorHAnsi"/>
          <w:sz w:val="24"/>
          <w:szCs w:val="24"/>
        </w:rPr>
        <w:t>2023: U.S. pledged $100 million+ for economic and security cooperation.</w:t>
      </w:r>
    </w:p>
    <w:p w14:paraId="5F0535D6" w14:textId="77777777" w:rsidR="00342000" w:rsidRPr="00C41990" w:rsidRDefault="00342000" w:rsidP="00342000">
      <w:pPr>
        <w:rPr>
          <w:rFonts w:cstheme="minorHAnsi"/>
          <w:b/>
          <w:bCs/>
          <w:sz w:val="24"/>
          <w:szCs w:val="24"/>
          <w:u w:val="single"/>
        </w:rPr>
      </w:pPr>
    </w:p>
    <w:p w14:paraId="415ED218" w14:textId="1B81E67C" w:rsidR="00BE3F0B" w:rsidRPr="00C41990" w:rsidRDefault="00BE3F0B" w:rsidP="00BE3F0B">
      <w:pPr>
        <w:jc w:val="center"/>
        <w:rPr>
          <w:rFonts w:cstheme="minorHAnsi"/>
          <w:b/>
          <w:bCs/>
          <w:sz w:val="24"/>
          <w:szCs w:val="24"/>
          <w:u w:val="single"/>
        </w:rPr>
      </w:pPr>
      <w:r w:rsidRPr="00C41990">
        <w:rPr>
          <w:rFonts w:cstheme="minorHAnsi"/>
          <w:b/>
          <w:bCs/>
          <w:sz w:val="24"/>
          <w:szCs w:val="24"/>
          <w:u w:val="single"/>
        </w:rPr>
        <w:t xml:space="preserve">Answer To </w:t>
      </w:r>
      <w:r w:rsidRPr="00C41990">
        <w:rPr>
          <w:rFonts w:cstheme="minorHAnsi"/>
          <w:b/>
          <w:bCs/>
          <w:sz w:val="24"/>
          <w:szCs w:val="24"/>
          <w:u w:val="single"/>
        </w:rPr>
        <w:t>the</w:t>
      </w:r>
      <w:r w:rsidRPr="00C41990">
        <w:rPr>
          <w:rFonts w:cstheme="minorHAnsi"/>
          <w:b/>
          <w:bCs/>
          <w:sz w:val="24"/>
          <w:szCs w:val="24"/>
          <w:u w:val="single"/>
        </w:rPr>
        <w:t xml:space="preserve"> Question NO. </w:t>
      </w:r>
      <w:r w:rsidRPr="00C41990">
        <w:rPr>
          <w:rFonts w:cstheme="minorHAnsi"/>
          <w:b/>
          <w:bCs/>
          <w:sz w:val="24"/>
          <w:szCs w:val="24"/>
          <w:u w:val="single"/>
        </w:rPr>
        <w:t>5</w:t>
      </w:r>
    </w:p>
    <w:p w14:paraId="2278A84D" w14:textId="630C0D9A" w:rsidR="006D6BEA" w:rsidRPr="006D6BEA" w:rsidRDefault="006D6BEA" w:rsidP="006D6BEA">
      <w:pPr>
        <w:spacing w:before="100" w:beforeAutospacing="1" w:after="100" w:afterAutospacing="1" w:line="240" w:lineRule="auto"/>
        <w:outlineLvl w:val="2"/>
        <w:rPr>
          <w:rFonts w:eastAsia="Times New Roman" w:cstheme="minorHAnsi"/>
          <w:b/>
          <w:bCs/>
          <w:sz w:val="24"/>
          <w:szCs w:val="24"/>
        </w:rPr>
      </w:pPr>
      <w:r w:rsidRPr="006D6BEA">
        <w:rPr>
          <w:rFonts w:eastAsia="Times New Roman" w:cstheme="minorHAnsi"/>
          <w:b/>
          <w:bCs/>
          <w:sz w:val="24"/>
          <w:szCs w:val="24"/>
        </w:rPr>
        <w:t>Key Challenges Associated with BIMSTEC</w:t>
      </w:r>
      <w:r w:rsidRPr="00C41990">
        <w:rPr>
          <w:rFonts w:eastAsia="Times New Roman" w:cstheme="minorHAnsi"/>
          <w:b/>
          <w:bCs/>
          <w:sz w:val="24"/>
          <w:szCs w:val="24"/>
        </w:rPr>
        <w:t>:</w:t>
      </w:r>
    </w:p>
    <w:p w14:paraId="09DD5F27" w14:textId="77777777" w:rsidR="006D6BEA" w:rsidRPr="006D6BEA" w:rsidRDefault="006D6BEA" w:rsidP="006D6BEA">
      <w:p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BIMSTEC (Bay of Bengal Initiative for Multi-Sectoral Technical and Economic Cooperation) is a regional organization that includes Bangladesh, India, Myanmar, Sri Lanka, Thailand, Nepal, and Bhutan. While it has great potential, several challenges hinder its effectiveness:</w:t>
      </w:r>
    </w:p>
    <w:p w14:paraId="0C981218"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1. Lack of Strong Institutional Framework</w:t>
      </w:r>
    </w:p>
    <w:p w14:paraId="40FADBAA" w14:textId="77777777" w:rsidR="006D6BEA" w:rsidRPr="006D6BEA" w:rsidRDefault="006D6BEA" w:rsidP="006D6BEA">
      <w:pPr>
        <w:numPr>
          <w:ilvl w:val="0"/>
          <w:numId w:val="26"/>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BIMSTEC lacks a permanent secretariat with strong enforcement power.</w:t>
      </w:r>
    </w:p>
    <w:p w14:paraId="72C9E464" w14:textId="77777777" w:rsidR="006D6BEA" w:rsidRPr="006D6BEA" w:rsidRDefault="006D6BEA" w:rsidP="006D6BEA">
      <w:pPr>
        <w:numPr>
          <w:ilvl w:val="0"/>
          <w:numId w:val="26"/>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Decision-making is slow due to consensus-based processes.</w:t>
      </w:r>
    </w:p>
    <w:p w14:paraId="464BD626"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2. Inconsistent Political Commitment</w:t>
      </w:r>
    </w:p>
    <w:p w14:paraId="66635987" w14:textId="77777777" w:rsidR="006D6BEA" w:rsidRPr="006D6BEA" w:rsidRDefault="006D6BEA" w:rsidP="006D6BEA">
      <w:pPr>
        <w:numPr>
          <w:ilvl w:val="0"/>
          <w:numId w:val="27"/>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lastRenderedPageBreak/>
        <w:t>Member countries often prioritize other regional organizations like SAARC or ASEAN over BIMSTEC.</w:t>
      </w:r>
    </w:p>
    <w:p w14:paraId="0C6E7533" w14:textId="77777777" w:rsidR="006D6BEA" w:rsidRPr="006D6BEA" w:rsidRDefault="006D6BEA" w:rsidP="006D6BEA">
      <w:pPr>
        <w:numPr>
          <w:ilvl w:val="0"/>
          <w:numId w:val="27"/>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Changing political leadership in member states affects long-term cooperation.</w:t>
      </w:r>
    </w:p>
    <w:p w14:paraId="0492E140"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3. Economic &amp; Trade Barriers</w:t>
      </w:r>
    </w:p>
    <w:p w14:paraId="11D7FED0" w14:textId="77777777" w:rsidR="006D6BEA" w:rsidRPr="006D6BEA" w:rsidRDefault="006D6BEA" w:rsidP="006D6BEA">
      <w:pPr>
        <w:numPr>
          <w:ilvl w:val="0"/>
          <w:numId w:val="28"/>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Intra-regional trade remains low, despite efforts to promote the BIMSTEC Free Trade Agreement (FTA).</w:t>
      </w:r>
    </w:p>
    <w:p w14:paraId="26572BA2" w14:textId="77777777" w:rsidR="006D6BEA" w:rsidRPr="006D6BEA" w:rsidRDefault="006D6BEA" w:rsidP="006D6BEA">
      <w:pPr>
        <w:numPr>
          <w:ilvl w:val="0"/>
          <w:numId w:val="28"/>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Non-tariff barriers, bureaucratic delays, and weak infrastructure slow trade.</w:t>
      </w:r>
    </w:p>
    <w:p w14:paraId="7931B6EC"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4. Security &amp; Geopolitical Tensions</w:t>
      </w:r>
    </w:p>
    <w:p w14:paraId="03436A1C" w14:textId="03093159" w:rsidR="006D6BEA" w:rsidRPr="006D6BEA" w:rsidRDefault="006D6BEA" w:rsidP="006D6BEA">
      <w:pPr>
        <w:numPr>
          <w:ilvl w:val="0"/>
          <w:numId w:val="29"/>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Border disputes (e.g.</w:t>
      </w:r>
      <w:r w:rsidR="00C41990" w:rsidRPr="00C41990">
        <w:rPr>
          <w:rFonts w:eastAsia="Times New Roman" w:cstheme="minorHAnsi"/>
          <w:sz w:val="24"/>
          <w:szCs w:val="24"/>
        </w:rPr>
        <w:t>:</w:t>
      </w:r>
      <w:r w:rsidRPr="006D6BEA">
        <w:rPr>
          <w:rFonts w:eastAsia="Times New Roman" w:cstheme="minorHAnsi"/>
          <w:sz w:val="24"/>
          <w:szCs w:val="24"/>
        </w:rPr>
        <w:t xml:space="preserve"> India-Myanmar tensions and India-Nepal issues) create roadblocks.</w:t>
      </w:r>
    </w:p>
    <w:p w14:paraId="4C4A56B7" w14:textId="77777777" w:rsidR="006D6BEA" w:rsidRPr="006D6BEA" w:rsidRDefault="006D6BEA" w:rsidP="006D6BEA">
      <w:pPr>
        <w:numPr>
          <w:ilvl w:val="0"/>
          <w:numId w:val="29"/>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China’s influence in the region affects BIMSTEC’s decision-making, as some countries have closer ties with Beijing.</w:t>
      </w:r>
    </w:p>
    <w:p w14:paraId="5AED7A35"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5. Connectivity &amp; Infrastructure Gaps</w:t>
      </w:r>
    </w:p>
    <w:p w14:paraId="637617EC" w14:textId="77777777" w:rsidR="006D6BEA" w:rsidRPr="006D6BEA" w:rsidRDefault="006D6BEA" w:rsidP="006D6BEA">
      <w:pPr>
        <w:numPr>
          <w:ilvl w:val="0"/>
          <w:numId w:val="30"/>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Poor transport links and logistics make trade and movement difficult.</w:t>
      </w:r>
    </w:p>
    <w:p w14:paraId="44809C50" w14:textId="77777777" w:rsidR="006D6BEA" w:rsidRPr="006D6BEA" w:rsidRDefault="006D6BEA" w:rsidP="006D6BEA">
      <w:pPr>
        <w:numPr>
          <w:ilvl w:val="0"/>
          <w:numId w:val="30"/>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Delays in key projects like the BIMSTEC Transport Connectivity Master Plan.</w:t>
      </w:r>
    </w:p>
    <w:p w14:paraId="14F99244"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6. Natural Disasters &amp; Climate Challenges</w:t>
      </w:r>
    </w:p>
    <w:p w14:paraId="456CEF14" w14:textId="77777777" w:rsidR="006D6BEA" w:rsidRPr="006D6BEA" w:rsidRDefault="006D6BEA" w:rsidP="006D6BEA">
      <w:pPr>
        <w:numPr>
          <w:ilvl w:val="0"/>
          <w:numId w:val="31"/>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BIMSTEC countries are highly vulnerable to cyclones, floods, and rising sea levels.</w:t>
      </w:r>
    </w:p>
    <w:p w14:paraId="7F1CAAD4" w14:textId="77777777" w:rsidR="006D6BEA" w:rsidRPr="006D6BEA" w:rsidRDefault="006D6BEA" w:rsidP="006D6BEA">
      <w:pPr>
        <w:numPr>
          <w:ilvl w:val="0"/>
          <w:numId w:val="31"/>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Limited cooperation on disaster response and climate action.</w:t>
      </w:r>
    </w:p>
    <w:p w14:paraId="09D27BAF" w14:textId="77777777" w:rsidR="006D6BEA" w:rsidRPr="006D6BEA" w:rsidRDefault="006D6BEA" w:rsidP="006D6BEA">
      <w:pPr>
        <w:spacing w:before="100" w:beforeAutospacing="1" w:after="100" w:afterAutospacing="1" w:line="240" w:lineRule="auto"/>
        <w:outlineLvl w:val="2"/>
        <w:rPr>
          <w:rFonts w:eastAsia="Times New Roman" w:cstheme="minorHAnsi"/>
          <w:sz w:val="24"/>
          <w:szCs w:val="24"/>
        </w:rPr>
      </w:pPr>
      <w:r w:rsidRPr="006D6BEA">
        <w:rPr>
          <w:rFonts w:eastAsia="Times New Roman" w:cstheme="minorHAnsi"/>
          <w:sz w:val="24"/>
          <w:szCs w:val="24"/>
        </w:rPr>
        <w:t>7. Overlapping Memberships</w:t>
      </w:r>
    </w:p>
    <w:p w14:paraId="1C3CA2C2" w14:textId="702EAD94" w:rsidR="00BE3F0B" w:rsidRPr="00C41990" w:rsidRDefault="006D6BEA" w:rsidP="006D6BEA">
      <w:pPr>
        <w:numPr>
          <w:ilvl w:val="0"/>
          <w:numId w:val="32"/>
        </w:numPr>
        <w:spacing w:before="100" w:beforeAutospacing="1" w:after="100" w:afterAutospacing="1" w:line="240" w:lineRule="auto"/>
        <w:rPr>
          <w:rFonts w:eastAsia="Times New Roman" w:cstheme="minorHAnsi"/>
          <w:sz w:val="24"/>
          <w:szCs w:val="24"/>
        </w:rPr>
      </w:pPr>
      <w:r w:rsidRPr="006D6BEA">
        <w:rPr>
          <w:rFonts w:eastAsia="Times New Roman" w:cstheme="minorHAnsi"/>
          <w:sz w:val="24"/>
          <w:szCs w:val="24"/>
        </w:rPr>
        <w:t>Many BIMSTEC members are also part of SAARC, ASEAN, or other regional groups, leading to divided attention and resource allocation</w:t>
      </w:r>
      <w:r w:rsidR="00693DF5" w:rsidRPr="00C41990">
        <w:rPr>
          <w:rFonts w:eastAsia="Times New Roman" w:cstheme="minorHAnsi"/>
          <w:sz w:val="24"/>
          <w:szCs w:val="24"/>
        </w:rPr>
        <w:t>.</w:t>
      </w:r>
    </w:p>
    <w:sectPr w:rsidR="00BE3F0B" w:rsidRPr="00C4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8E8"/>
    <w:multiLevelType w:val="multilevel"/>
    <w:tmpl w:val="27B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372A"/>
    <w:multiLevelType w:val="multilevel"/>
    <w:tmpl w:val="E51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90EA6"/>
    <w:multiLevelType w:val="multilevel"/>
    <w:tmpl w:val="5456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4C8"/>
    <w:multiLevelType w:val="multilevel"/>
    <w:tmpl w:val="12F0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661E1"/>
    <w:multiLevelType w:val="hybridMultilevel"/>
    <w:tmpl w:val="8D440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D235E2"/>
    <w:multiLevelType w:val="multilevel"/>
    <w:tmpl w:val="987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F319E"/>
    <w:multiLevelType w:val="hybridMultilevel"/>
    <w:tmpl w:val="77D00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BB7A33"/>
    <w:multiLevelType w:val="multilevel"/>
    <w:tmpl w:val="861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E4061"/>
    <w:multiLevelType w:val="multilevel"/>
    <w:tmpl w:val="09F4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13A7A"/>
    <w:multiLevelType w:val="hybridMultilevel"/>
    <w:tmpl w:val="2CC02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2A2F28"/>
    <w:multiLevelType w:val="multilevel"/>
    <w:tmpl w:val="BBF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F1C6B"/>
    <w:multiLevelType w:val="hybridMultilevel"/>
    <w:tmpl w:val="F9EEB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C06882"/>
    <w:multiLevelType w:val="multilevel"/>
    <w:tmpl w:val="010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F1660"/>
    <w:multiLevelType w:val="multilevel"/>
    <w:tmpl w:val="1BB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82FB3"/>
    <w:multiLevelType w:val="multilevel"/>
    <w:tmpl w:val="2F46D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591470"/>
    <w:multiLevelType w:val="multilevel"/>
    <w:tmpl w:val="8D8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528F8"/>
    <w:multiLevelType w:val="multilevel"/>
    <w:tmpl w:val="EBE0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A1445"/>
    <w:multiLevelType w:val="multilevel"/>
    <w:tmpl w:val="B72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D3213"/>
    <w:multiLevelType w:val="multilevel"/>
    <w:tmpl w:val="60867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41B02"/>
    <w:multiLevelType w:val="multilevel"/>
    <w:tmpl w:val="9FE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A23CA"/>
    <w:multiLevelType w:val="multilevel"/>
    <w:tmpl w:val="8566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B4EB6"/>
    <w:multiLevelType w:val="multilevel"/>
    <w:tmpl w:val="A18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B7D38"/>
    <w:multiLevelType w:val="multilevel"/>
    <w:tmpl w:val="62BC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257A7"/>
    <w:multiLevelType w:val="hybridMultilevel"/>
    <w:tmpl w:val="B9A2F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1E0E89"/>
    <w:multiLevelType w:val="hybridMultilevel"/>
    <w:tmpl w:val="F0D49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417FC6"/>
    <w:multiLevelType w:val="multilevel"/>
    <w:tmpl w:val="34DEA7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203A8F"/>
    <w:multiLevelType w:val="hybridMultilevel"/>
    <w:tmpl w:val="98A68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96452F"/>
    <w:multiLevelType w:val="hybridMultilevel"/>
    <w:tmpl w:val="BD388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1D55569"/>
    <w:multiLevelType w:val="multilevel"/>
    <w:tmpl w:val="CF8E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8090D"/>
    <w:multiLevelType w:val="multilevel"/>
    <w:tmpl w:val="AEB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04A0C"/>
    <w:multiLevelType w:val="hybridMultilevel"/>
    <w:tmpl w:val="D7EA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F5D77"/>
    <w:multiLevelType w:val="multilevel"/>
    <w:tmpl w:val="DC18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28"/>
  </w:num>
  <w:num w:numId="4">
    <w:abstractNumId w:val="0"/>
  </w:num>
  <w:num w:numId="5">
    <w:abstractNumId w:val="13"/>
  </w:num>
  <w:num w:numId="6">
    <w:abstractNumId w:val="3"/>
  </w:num>
  <w:num w:numId="7">
    <w:abstractNumId w:val="1"/>
  </w:num>
  <w:num w:numId="8">
    <w:abstractNumId w:val="8"/>
  </w:num>
  <w:num w:numId="9">
    <w:abstractNumId w:val="12"/>
  </w:num>
  <w:num w:numId="10">
    <w:abstractNumId w:val="29"/>
  </w:num>
  <w:num w:numId="11">
    <w:abstractNumId w:val="10"/>
  </w:num>
  <w:num w:numId="12">
    <w:abstractNumId w:val="2"/>
  </w:num>
  <w:num w:numId="13">
    <w:abstractNumId w:val="14"/>
  </w:num>
  <w:num w:numId="14">
    <w:abstractNumId w:val="31"/>
  </w:num>
  <w:num w:numId="15">
    <w:abstractNumId w:val="18"/>
  </w:num>
  <w:num w:numId="16">
    <w:abstractNumId w:val="23"/>
  </w:num>
  <w:num w:numId="17">
    <w:abstractNumId w:val="11"/>
  </w:num>
  <w:num w:numId="18">
    <w:abstractNumId w:val="24"/>
  </w:num>
  <w:num w:numId="19">
    <w:abstractNumId w:val="25"/>
  </w:num>
  <w:num w:numId="20">
    <w:abstractNumId w:val="19"/>
  </w:num>
  <w:num w:numId="21">
    <w:abstractNumId w:val="9"/>
  </w:num>
  <w:num w:numId="22">
    <w:abstractNumId w:val="4"/>
  </w:num>
  <w:num w:numId="23">
    <w:abstractNumId w:val="6"/>
  </w:num>
  <w:num w:numId="24">
    <w:abstractNumId w:val="26"/>
  </w:num>
  <w:num w:numId="25">
    <w:abstractNumId w:val="27"/>
  </w:num>
  <w:num w:numId="26">
    <w:abstractNumId w:val="5"/>
  </w:num>
  <w:num w:numId="27">
    <w:abstractNumId w:val="20"/>
  </w:num>
  <w:num w:numId="28">
    <w:abstractNumId w:val="7"/>
  </w:num>
  <w:num w:numId="29">
    <w:abstractNumId w:val="17"/>
  </w:num>
  <w:num w:numId="30">
    <w:abstractNumId w:val="16"/>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8B"/>
    <w:rsid w:val="00242C97"/>
    <w:rsid w:val="00342000"/>
    <w:rsid w:val="00463E67"/>
    <w:rsid w:val="005012DE"/>
    <w:rsid w:val="00541696"/>
    <w:rsid w:val="00553024"/>
    <w:rsid w:val="00693DF5"/>
    <w:rsid w:val="006D6BEA"/>
    <w:rsid w:val="007C15EF"/>
    <w:rsid w:val="00BE3F0B"/>
    <w:rsid w:val="00C41990"/>
    <w:rsid w:val="00D9290A"/>
    <w:rsid w:val="00DA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2BC1"/>
  <w15:chartTrackingRefBased/>
  <w15:docId w15:val="{0080C446-C275-486D-9D38-1BF251D8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3F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3F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8B"/>
    <w:pPr>
      <w:ind w:left="720"/>
      <w:contextualSpacing/>
    </w:pPr>
  </w:style>
  <w:style w:type="paragraph" w:styleId="NoSpacing">
    <w:name w:val="No Spacing"/>
    <w:uiPriority w:val="1"/>
    <w:qFormat/>
    <w:rsid w:val="00242C97"/>
    <w:pPr>
      <w:spacing w:after="0" w:line="240" w:lineRule="auto"/>
    </w:pPr>
  </w:style>
  <w:style w:type="character" w:customStyle="1" w:styleId="Heading3Char">
    <w:name w:val="Heading 3 Char"/>
    <w:basedOn w:val="DefaultParagraphFont"/>
    <w:link w:val="Heading3"/>
    <w:uiPriority w:val="9"/>
    <w:rsid w:val="00BE3F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3F0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E3F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6963">
      <w:bodyDiv w:val="1"/>
      <w:marLeft w:val="0"/>
      <w:marRight w:val="0"/>
      <w:marTop w:val="0"/>
      <w:marBottom w:val="0"/>
      <w:divBdr>
        <w:top w:val="none" w:sz="0" w:space="0" w:color="auto"/>
        <w:left w:val="none" w:sz="0" w:space="0" w:color="auto"/>
        <w:bottom w:val="none" w:sz="0" w:space="0" w:color="auto"/>
        <w:right w:val="none" w:sz="0" w:space="0" w:color="auto"/>
      </w:divBdr>
    </w:div>
    <w:div w:id="1164584311">
      <w:bodyDiv w:val="1"/>
      <w:marLeft w:val="0"/>
      <w:marRight w:val="0"/>
      <w:marTop w:val="0"/>
      <w:marBottom w:val="0"/>
      <w:divBdr>
        <w:top w:val="none" w:sz="0" w:space="0" w:color="auto"/>
        <w:left w:val="none" w:sz="0" w:space="0" w:color="auto"/>
        <w:bottom w:val="none" w:sz="0" w:space="0" w:color="auto"/>
        <w:right w:val="none" w:sz="0" w:space="0" w:color="auto"/>
      </w:divBdr>
    </w:div>
    <w:div w:id="1219978190">
      <w:bodyDiv w:val="1"/>
      <w:marLeft w:val="0"/>
      <w:marRight w:val="0"/>
      <w:marTop w:val="0"/>
      <w:marBottom w:val="0"/>
      <w:divBdr>
        <w:top w:val="none" w:sz="0" w:space="0" w:color="auto"/>
        <w:left w:val="none" w:sz="0" w:space="0" w:color="auto"/>
        <w:bottom w:val="none" w:sz="0" w:space="0" w:color="auto"/>
        <w:right w:val="none" w:sz="0" w:space="0" w:color="auto"/>
      </w:divBdr>
    </w:div>
    <w:div w:id="1385984133">
      <w:bodyDiv w:val="1"/>
      <w:marLeft w:val="0"/>
      <w:marRight w:val="0"/>
      <w:marTop w:val="0"/>
      <w:marBottom w:val="0"/>
      <w:divBdr>
        <w:top w:val="none" w:sz="0" w:space="0" w:color="auto"/>
        <w:left w:val="none" w:sz="0" w:space="0" w:color="auto"/>
        <w:bottom w:val="none" w:sz="0" w:space="0" w:color="auto"/>
        <w:right w:val="none" w:sz="0" w:space="0" w:color="auto"/>
      </w:divBdr>
    </w:div>
    <w:div w:id="1471749668">
      <w:bodyDiv w:val="1"/>
      <w:marLeft w:val="0"/>
      <w:marRight w:val="0"/>
      <w:marTop w:val="0"/>
      <w:marBottom w:val="0"/>
      <w:divBdr>
        <w:top w:val="none" w:sz="0" w:space="0" w:color="auto"/>
        <w:left w:val="none" w:sz="0" w:space="0" w:color="auto"/>
        <w:bottom w:val="none" w:sz="0" w:space="0" w:color="auto"/>
        <w:right w:val="none" w:sz="0" w:space="0" w:color="auto"/>
      </w:divBdr>
    </w:div>
    <w:div w:id="19056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Ahammad</cp:lastModifiedBy>
  <cp:revision>16</cp:revision>
  <dcterms:created xsi:type="dcterms:W3CDTF">2025-02-13T13:04:00Z</dcterms:created>
  <dcterms:modified xsi:type="dcterms:W3CDTF">2025-02-13T17:07:00Z</dcterms:modified>
</cp:coreProperties>
</file>