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4A7EA" w14:textId="5F703636" w:rsidR="005F3246" w:rsidRPr="00C67F14" w:rsidRDefault="000F47CE" w:rsidP="00592A7C">
      <w:pPr>
        <w:pStyle w:val="NoSpacing"/>
        <w:jc w:val="center"/>
        <w:rPr>
          <w:rFonts w:cstheme="minorHAnsi"/>
          <w:b/>
          <w:bCs/>
          <w:sz w:val="24"/>
          <w:szCs w:val="24"/>
        </w:rPr>
      </w:pPr>
      <w:r w:rsidRPr="00C67F14">
        <w:rPr>
          <w:rFonts w:cstheme="minorHAnsi"/>
          <w:b/>
          <w:bCs/>
          <w:sz w:val="24"/>
          <w:szCs w:val="24"/>
        </w:rPr>
        <w:t>Name: Nur Ahammad</w:t>
      </w:r>
    </w:p>
    <w:p w14:paraId="042866B9" w14:textId="77777777" w:rsidR="00592A7C" w:rsidRPr="00C67F14" w:rsidRDefault="00592A7C" w:rsidP="000C48C7">
      <w:pPr>
        <w:rPr>
          <w:rFonts w:cstheme="minorHAnsi"/>
          <w:sz w:val="24"/>
          <w:szCs w:val="24"/>
        </w:rPr>
      </w:pPr>
    </w:p>
    <w:p w14:paraId="6EE35771" w14:textId="668B2C1E" w:rsidR="000F47CE" w:rsidRPr="00C67F14" w:rsidRDefault="000F47CE" w:rsidP="00D34A34">
      <w:pPr>
        <w:jc w:val="center"/>
        <w:rPr>
          <w:rFonts w:cstheme="minorHAnsi"/>
          <w:sz w:val="24"/>
          <w:szCs w:val="24"/>
        </w:rPr>
      </w:pPr>
      <w:r w:rsidRPr="00C67F14">
        <w:rPr>
          <w:rFonts w:cstheme="minorHAnsi"/>
          <w:sz w:val="24"/>
          <w:szCs w:val="24"/>
        </w:rPr>
        <w:t>ID: 1121520011</w:t>
      </w:r>
    </w:p>
    <w:p w14:paraId="3C1576BE" w14:textId="282F58A9" w:rsidR="00D34A34" w:rsidRPr="00C67F14" w:rsidRDefault="00D34A34" w:rsidP="00D34A34">
      <w:pPr>
        <w:jc w:val="center"/>
        <w:rPr>
          <w:rFonts w:cstheme="minorHAnsi"/>
          <w:sz w:val="24"/>
          <w:szCs w:val="24"/>
        </w:rPr>
      </w:pPr>
      <w:r w:rsidRPr="00C67F14">
        <w:rPr>
          <w:rFonts w:cstheme="minorHAnsi"/>
          <w:sz w:val="24"/>
          <w:szCs w:val="24"/>
        </w:rPr>
        <w:t>BBA Program</w:t>
      </w:r>
    </w:p>
    <w:p w14:paraId="38E4D316" w14:textId="425819B9" w:rsidR="000F47CE" w:rsidRPr="00C67F14" w:rsidRDefault="000F47CE" w:rsidP="00D34A34">
      <w:pPr>
        <w:jc w:val="center"/>
        <w:rPr>
          <w:rFonts w:cstheme="minorHAnsi"/>
          <w:sz w:val="24"/>
          <w:szCs w:val="24"/>
        </w:rPr>
      </w:pPr>
      <w:r w:rsidRPr="00C67F14">
        <w:rPr>
          <w:rFonts w:cstheme="minorHAnsi"/>
          <w:sz w:val="24"/>
          <w:szCs w:val="24"/>
        </w:rPr>
        <w:t>Batch: 52</w:t>
      </w:r>
    </w:p>
    <w:p w14:paraId="5AA98E2A" w14:textId="0D15843F" w:rsidR="000F47CE" w:rsidRPr="00C67F14" w:rsidRDefault="000F47CE" w:rsidP="00D34A34">
      <w:pPr>
        <w:jc w:val="center"/>
        <w:rPr>
          <w:rFonts w:cstheme="minorHAnsi"/>
          <w:sz w:val="24"/>
          <w:szCs w:val="24"/>
        </w:rPr>
      </w:pPr>
      <w:r w:rsidRPr="00C67F14">
        <w:rPr>
          <w:rFonts w:cstheme="minorHAnsi"/>
          <w:sz w:val="24"/>
          <w:szCs w:val="24"/>
        </w:rPr>
        <w:t xml:space="preserve">Semester: </w:t>
      </w:r>
      <w:r w:rsidR="00564E08" w:rsidRPr="00C67F14">
        <w:rPr>
          <w:rFonts w:cstheme="minorHAnsi"/>
          <w:sz w:val="24"/>
          <w:szCs w:val="24"/>
        </w:rPr>
        <w:t>Spring</w:t>
      </w:r>
      <w:r w:rsidR="000459D3" w:rsidRPr="00C67F14">
        <w:rPr>
          <w:rFonts w:cstheme="minorHAnsi"/>
          <w:sz w:val="24"/>
          <w:szCs w:val="24"/>
        </w:rPr>
        <w:t xml:space="preserve"> 202</w:t>
      </w:r>
      <w:r w:rsidR="00564E08" w:rsidRPr="00C67F14">
        <w:rPr>
          <w:rFonts w:cstheme="minorHAnsi"/>
          <w:sz w:val="24"/>
          <w:szCs w:val="24"/>
        </w:rPr>
        <w:t>4</w:t>
      </w:r>
    </w:p>
    <w:p w14:paraId="7E7F07D7" w14:textId="00CB9B87" w:rsidR="005F3246" w:rsidRPr="00C67F14" w:rsidRDefault="005F3246" w:rsidP="00D34A34">
      <w:pPr>
        <w:jc w:val="center"/>
        <w:rPr>
          <w:rFonts w:cstheme="minorHAnsi"/>
          <w:sz w:val="24"/>
          <w:szCs w:val="24"/>
        </w:rPr>
      </w:pPr>
      <w:r w:rsidRPr="00C67F14">
        <w:rPr>
          <w:rFonts w:cstheme="minorHAnsi"/>
          <w:sz w:val="24"/>
          <w:szCs w:val="24"/>
        </w:rPr>
        <w:t xml:space="preserve">Course Code: </w:t>
      </w:r>
      <w:r w:rsidR="001E5970" w:rsidRPr="00C67F14">
        <w:rPr>
          <w:rFonts w:cstheme="minorHAnsi"/>
          <w:sz w:val="24"/>
          <w:szCs w:val="24"/>
        </w:rPr>
        <w:t>ECO 219</w:t>
      </w:r>
    </w:p>
    <w:p w14:paraId="6EAA2F16" w14:textId="68D24B54" w:rsidR="005F3246" w:rsidRPr="00C67F14" w:rsidRDefault="005F3246" w:rsidP="00D34A34">
      <w:pPr>
        <w:jc w:val="center"/>
        <w:rPr>
          <w:rFonts w:cstheme="minorHAnsi"/>
          <w:sz w:val="24"/>
          <w:szCs w:val="24"/>
        </w:rPr>
      </w:pPr>
      <w:r w:rsidRPr="00C67F14">
        <w:rPr>
          <w:rFonts w:cstheme="minorHAnsi"/>
          <w:sz w:val="24"/>
          <w:szCs w:val="24"/>
        </w:rPr>
        <w:t xml:space="preserve">Course Title: </w:t>
      </w:r>
      <w:r w:rsidR="001E5970" w:rsidRPr="00C67F14">
        <w:rPr>
          <w:rFonts w:cstheme="minorHAnsi"/>
          <w:b/>
          <w:bCs/>
          <w:sz w:val="24"/>
          <w:szCs w:val="24"/>
        </w:rPr>
        <w:t>MACRO ECONOMICS</w:t>
      </w:r>
    </w:p>
    <w:p w14:paraId="15BDC6FD" w14:textId="51A9B501" w:rsidR="000341D5" w:rsidRPr="00C67F14" w:rsidRDefault="000341D5" w:rsidP="00740796">
      <w:pPr>
        <w:pBdr>
          <w:top w:val="single" w:sz="4" w:space="1" w:color="auto"/>
        </w:pBdr>
        <w:tabs>
          <w:tab w:val="left" w:pos="1778"/>
        </w:tabs>
        <w:rPr>
          <w:rFonts w:cstheme="minorHAnsi"/>
          <w:b/>
          <w:bCs/>
          <w:sz w:val="24"/>
          <w:szCs w:val="24"/>
        </w:rPr>
      </w:pPr>
    </w:p>
    <w:p w14:paraId="64F4841C" w14:textId="77777777" w:rsidR="00CB2412" w:rsidRPr="00C67F14" w:rsidRDefault="00CB2412" w:rsidP="00CB2412">
      <w:pPr>
        <w:tabs>
          <w:tab w:val="left" w:pos="2078"/>
        </w:tabs>
        <w:rPr>
          <w:rFonts w:cstheme="minorHAnsi"/>
          <w:b/>
          <w:bCs/>
          <w:sz w:val="24"/>
          <w:szCs w:val="24"/>
        </w:rPr>
      </w:pPr>
      <w:r w:rsidRPr="00C67F14">
        <w:rPr>
          <w:rFonts w:cstheme="minorHAnsi"/>
          <w:b/>
          <w:bCs/>
          <w:sz w:val="24"/>
          <w:szCs w:val="24"/>
        </w:rPr>
        <w:t>Answer All-</w:t>
      </w:r>
    </w:p>
    <w:p w14:paraId="3DAFC3D6" w14:textId="3A75CCC6" w:rsidR="00CB2412" w:rsidRPr="00C67F14" w:rsidRDefault="00CB2412" w:rsidP="00CB2412">
      <w:pPr>
        <w:tabs>
          <w:tab w:val="left" w:pos="2078"/>
        </w:tabs>
        <w:rPr>
          <w:rFonts w:cstheme="minorHAnsi"/>
          <w:b/>
          <w:bCs/>
          <w:sz w:val="24"/>
          <w:szCs w:val="24"/>
        </w:rPr>
      </w:pPr>
      <w:r w:rsidRPr="00C67F14">
        <w:rPr>
          <w:rFonts w:cstheme="minorHAnsi"/>
          <w:b/>
          <w:bCs/>
          <w:sz w:val="24"/>
          <w:szCs w:val="24"/>
        </w:rPr>
        <w:t xml:space="preserve">1. What do you mean by the concept of 'Macro Economics'? </w:t>
      </w:r>
    </w:p>
    <w:p w14:paraId="50EC66BA" w14:textId="0176E21B" w:rsidR="00CB2412" w:rsidRPr="00C67F14" w:rsidRDefault="00CB2412" w:rsidP="00CB2412">
      <w:pPr>
        <w:tabs>
          <w:tab w:val="left" w:pos="2078"/>
        </w:tabs>
        <w:rPr>
          <w:rFonts w:cstheme="minorHAnsi"/>
          <w:b/>
          <w:bCs/>
          <w:sz w:val="24"/>
          <w:szCs w:val="24"/>
        </w:rPr>
      </w:pPr>
      <w:r w:rsidRPr="00C67F14">
        <w:rPr>
          <w:rFonts w:cstheme="minorHAnsi"/>
          <w:b/>
          <w:bCs/>
          <w:sz w:val="24"/>
          <w:szCs w:val="24"/>
        </w:rPr>
        <w:t>2. Differentiate between Micro and Macroeconomics.</w:t>
      </w:r>
    </w:p>
    <w:p w14:paraId="3122237B" w14:textId="5F3F9557" w:rsidR="00CB2412" w:rsidRPr="00C67F14" w:rsidRDefault="00CB2412" w:rsidP="00CB2412">
      <w:pPr>
        <w:tabs>
          <w:tab w:val="left" w:pos="2078"/>
        </w:tabs>
        <w:rPr>
          <w:rFonts w:cstheme="minorHAnsi"/>
          <w:b/>
          <w:bCs/>
          <w:sz w:val="24"/>
          <w:szCs w:val="24"/>
        </w:rPr>
      </w:pPr>
      <w:r w:rsidRPr="00C67F14">
        <w:rPr>
          <w:rFonts w:cstheme="minorHAnsi"/>
          <w:b/>
          <w:bCs/>
          <w:sz w:val="24"/>
          <w:szCs w:val="24"/>
        </w:rPr>
        <w:t>3. What is aggregate demand?</w:t>
      </w:r>
    </w:p>
    <w:p w14:paraId="7A96DA1B" w14:textId="0B93E543" w:rsidR="00CB2412" w:rsidRPr="00C67F14" w:rsidRDefault="00CB2412" w:rsidP="00CB2412">
      <w:pPr>
        <w:tabs>
          <w:tab w:val="left" w:pos="2078"/>
        </w:tabs>
        <w:rPr>
          <w:rFonts w:cstheme="minorHAnsi"/>
          <w:b/>
          <w:bCs/>
          <w:sz w:val="24"/>
          <w:szCs w:val="24"/>
        </w:rPr>
      </w:pPr>
      <w:r w:rsidRPr="00C67F14">
        <w:rPr>
          <w:rFonts w:cstheme="minorHAnsi"/>
          <w:b/>
          <w:bCs/>
          <w:sz w:val="24"/>
          <w:szCs w:val="24"/>
        </w:rPr>
        <w:t>4. Explain the concept of Equilibrium.</w:t>
      </w:r>
    </w:p>
    <w:p w14:paraId="74CFEE98" w14:textId="727C12D0" w:rsidR="00740796" w:rsidRPr="00C67F14" w:rsidRDefault="00CB2412" w:rsidP="00CB2412">
      <w:pPr>
        <w:tabs>
          <w:tab w:val="left" w:pos="2078"/>
        </w:tabs>
        <w:rPr>
          <w:rFonts w:eastAsia="Times New Roman" w:cstheme="minorHAnsi"/>
          <w:b/>
          <w:bCs/>
          <w:sz w:val="24"/>
          <w:szCs w:val="24"/>
          <w:u w:val="single"/>
        </w:rPr>
      </w:pPr>
      <w:r w:rsidRPr="00C67F14">
        <w:rPr>
          <w:rFonts w:cstheme="minorHAnsi"/>
          <w:b/>
          <w:bCs/>
          <w:sz w:val="24"/>
          <w:szCs w:val="24"/>
        </w:rPr>
        <w:t>5. What do you mean by the term 'Aggregate Supply'?</w:t>
      </w:r>
    </w:p>
    <w:p w14:paraId="7FD97DC7" w14:textId="77777777" w:rsidR="000A51CB" w:rsidRPr="00C67F14" w:rsidRDefault="000A51CB" w:rsidP="00A924C2">
      <w:pPr>
        <w:tabs>
          <w:tab w:val="left" w:pos="2078"/>
        </w:tabs>
        <w:jc w:val="center"/>
        <w:rPr>
          <w:rFonts w:eastAsia="Times New Roman" w:cstheme="minorHAnsi"/>
          <w:b/>
          <w:bCs/>
          <w:sz w:val="24"/>
          <w:szCs w:val="24"/>
          <w:u w:val="single"/>
        </w:rPr>
      </w:pPr>
    </w:p>
    <w:p w14:paraId="62230268" w14:textId="22F72F2C" w:rsidR="00A924C2" w:rsidRPr="00C67F14" w:rsidRDefault="00A924C2" w:rsidP="00A924C2">
      <w:pPr>
        <w:tabs>
          <w:tab w:val="left" w:pos="2078"/>
        </w:tabs>
        <w:jc w:val="center"/>
        <w:rPr>
          <w:rFonts w:eastAsia="Times New Roman" w:cstheme="minorHAnsi"/>
          <w:b/>
          <w:bCs/>
          <w:sz w:val="24"/>
          <w:szCs w:val="24"/>
          <w:u w:val="single"/>
        </w:rPr>
      </w:pPr>
      <w:r w:rsidRPr="00C67F14">
        <w:rPr>
          <w:rFonts w:eastAsia="Times New Roman" w:cstheme="minorHAnsi"/>
          <w:b/>
          <w:bCs/>
          <w:sz w:val="24"/>
          <w:szCs w:val="24"/>
          <w:u w:val="single"/>
        </w:rPr>
        <w:t>Answer to the question no. 1</w:t>
      </w:r>
    </w:p>
    <w:p w14:paraId="607699B6" w14:textId="77777777" w:rsidR="002B4F41" w:rsidRPr="00C67F14" w:rsidRDefault="002B4F41" w:rsidP="002B4F41">
      <w:pPr>
        <w:pStyle w:val="NormalWeb"/>
        <w:rPr>
          <w:rFonts w:asciiTheme="minorHAnsi" w:hAnsiTheme="minorHAnsi" w:cstheme="minorHAnsi"/>
        </w:rPr>
      </w:pPr>
      <w:r w:rsidRPr="00C67F14">
        <w:rPr>
          <w:rFonts w:asciiTheme="minorHAnsi" w:hAnsiTheme="minorHAnsi" w:cstheme="minorHAnsi"/>
          <w:b/>
          <w:bCs/>
        </w:rPr>
        <w:t>Concept of Macro Economics</w:t>
      </w:r>
      <w:r w:rsidRPr="00C67F14">
        <w:rPr>
          <w:rFonts w:asciiTheme="minorHAnsi" w:hAnsiTheme="minorHAnsi" w:cstheme="minorHAnsi"/>
          <w:b/>
          <w:bCs/>
        </w:rPr>
        <w:t xml:space="preserve">: </w:t>
      </w:r>
      <w:r w:rsidRPr="00C67F14">
        <w:rPr>
          <w:rFonts w:asciiTheme="minorHAnsi" w:hAnsiTheme="minorHAnsi" w:cstheme="minorHAnsi"/>
        </w:rPr>
        <w:t>Macroeconomics is a branch of economics that studies the behavior of the economy as a whole, focusing on aggregate measures such as national income, output, employment, inflation, and economic growth. It analyzes the interrelationships between various economic variables and seeks to understand the overall performance and functioning of the economy. The key concepts and areas of focus in macroeconomics include:</w:t>
      </w:r>
    </w:p>
    <w:p w14:paraId="40F3BF26" w14:textId="77777777" w:rsidR="002B4F41" w:rsidRPr="00C67F14" w:rsidRDefault="002B4F41" w:rsidP="002B4F41">
      <w:pPr>
        <w:pStyle w:val="NormalWeb"/>
        <w:numPr>
          <w:ilvl w:val="0"/>
          <w:numId w:val="26"/>
        </w:numPr>
        <w:rPr>
          <w:rFonts w:asciiTheme="minorHAnsi" w:hAnsiTheme="minorHAnsi" w:cstheme="minorHAnsi"/>
        </w:rPr>
      </w:pPr>
      <w:r w:rsidRPr="00C67F14">
        <w:rPr>
          <w:rStyle w:val="Strong"/>
          <w:rFonts w:asciiTheme="minorHAnsi" w:hAnsiTheme="minorHAnsi" w:cstheme="minorHAnsi"/>
        </w:rPr>
        <w:t>Aggregate Demand and Aggregate Supply</w:t>
      </w:r>
      <w:r w:rsidRPr="00C67F14">
        <w:rPr>
          <w:rFonts w:asciiTheme="minorHAnsi" w:hAnsiTheme="minorHAnsi" w:cstheme="minorHAnsi"/>
        </w:rPr>
        <w:t>: Macroeconomics examines the determinants of aggregate demand (the total demand for goods and services in an economy) and aggregate supply (the total quantity of goods and services that producers are willing and able to supply at different price levels). Understanding the interaction between aggregate demand and aggregate supply is crucial for analyzing fluctuations in output, employment, and prices.</w:t>
      </w:r>
    </w:p>
    <w:p w14:paraId="61F8DB16" w14:textId="77777777" w:rsidR="002B4F41" w:rsidRPr="00C67F14" w:rsidRDefault="002B4F41" w:rsidP="002B4F41">
      <w:pPr>
        <w:pStyle w:val="NormalWeb"/>
        <w:numPr>
          <w:ilvl w:val="0"/>
          <w:numId w:val="26"/>
        </w:numPr>
        <w:rPr>
          <w:rFonts w:asciiTheme="minorHAnsi" w:hAnsiTheme="minorHAnsi" w:cstheme="minorHAnsi"/>
        </w:rPr>
      </w:pPr>
      <w:r w:rsidRPr="00C67F14">
        <w:rPr>
          <w:rStyle w:val="Strong"/>
          <w:rFonts w:asciiTheme="minorHAnsi" w:hAnsiTheme="minorHAnsi" w:cstheme="minorHAnsi"/>
        </w:rPr>
        <w:t>Economic Growth</w:t>
      </w:r>
      <w:r w:rsidRPr="00C67F14">
        <w:rPr>
          <w:rFonts w:asciiTheme="minorHAnsi" w:hAnsiTheme="minorHAnsi" w:cstheme="minorHAnsi"/>
        </w:rPr>
        <w:t xml:space="preserve">: Macroeconomics explores the factors that influence long-term economic growth, such as technological progress, capital accumulation, human capital development, and productivity improvements. It examines the drivers of economic </w:t>
      </w:r>
      <w:r w:rsidRPr="00C67F14">
        <w:rPr>
          <w:rFonts w:asciiTheme="minorHAnsi" w:hAnsiTheme="minorHAnsi" w:cstheme="minorHAnsi"/>
        </w:rPr>
        <w:lastRenderedPageBreak/>
        <w:t>growth and the policies that governments can implement to foster sustainable growth over time.</w:t>
      </w:r>
    </w:p>
    <w:p w14:paraId="22F9C35F" w14:textId="77777777" w:rsidR="002B4F41" w:rsidRPr="00C67F14" w:rsidRDefault="002B4F41" w:rsidP="002B4F41">
      <w:pPr>
        <w:pStyle w:val="NormalWeb"/>
        <w:numPr>
          <w:ilvl w:val="0"/>
          <w:numId w:val="26"/>
        </w:numPr>
        <w:rPr>
          <w:rFonts w:asciiTheme="minorHAnsi" w:hAnsiTheme="minorHAnsi" w:cstheme="minorHAnsi"/>
        </w:rPr>
      </w:pPr>
      <w:r w:rsidRPr="00C67F14">
        <w:rPr>
          <w:rStyle w:val="Strong"/>
          <w:rFonts w:asciiTheme="minorHAnsi" w:hAnsiTheme="minorHAnsi" w:cstheme="minorHAnsi"/>
        </w:rPr>
        <w:t>Unemployment and Inflation</w:t>
      </w:r>
      <w:r w:rsidRPr="00C67F14">
        <w:rPr>
          <w:rFonts w:asciiTheme="minorHAnsi" w:hAnsiTheme="minorHAnsi" w:cstheme="minorHAnsi"/>
        </w:rPr>
        <w:t>: Macroeconomics analyzes the causes and consequences of unemployment and inflation, two key macroeconomic indicators. It examines different types of unemployment (such as frictional, structural, and cyclical unemployment) and the factors that influence the overall price level and inflation rate. Policymakers use macroeconomic tools to address unemployment and inflationary pressures through monetary policy and fiscal policy interventions.</w:t>
      </w:r>
    </w:p>
    <w:p w14:paraId="62C8C7F6" w14:textId="77777777" w:rsidR="002B4F41" w:rsidRPr="00C67F14" w:rsidRDefault="002B4F41" w:rsidP="002B4F41">
      <w:pPr>
        <w:pStyle w:val="NormalWeb"/>
        <w:numPr>
          <w:ilvl w:val="0"/>
          <w:numId w:val="26"/>
        </w:numPr>
        <w:rPr>
          <w:rFonts w:asciiTheme="minorHAnsi" w:hAnsiTheme="minorHAnsi" w:cstheme="minorHAnsi"/>
        </w:rPr>
      </w:pPr>
      <w:r w:rsidRPr="00C67F14">
        <w:rPr>
          <w:rStyle w:val="Strong"/>
          <w:rFonts w:asciiTheme="minorHAnsi" w:hAnsiTheme="minorHAnsi" w:cstheme="minorHAnsi"/>
        </w:rPr>
        <w:t>Monetary Policy and Fiscal Policy</w:t>
      </w:r>
      <w:r w:rsidRPr="00C67F14">
        <w:rPr>
          <w:rFonts w:asciiTheme="minorHAnsi" w:hAnsiTheme="minorHAnsi" w:cstheme="minorHAnsi"/>
        </w:rPr>
        <w:t>: Macroeconomics studies the role of monetary policy (conducted by central banks) and fiscal policy (conducted by governments) in stabilizing the economy and achieving macroeconomic objectives. Monetary policy involves controlling the money supply, interest rates, and credit conditions to influence aggregate demand and stabilize the economy. Fiscal policy involves government spending, taxation, and borrowing decisions aimed at stimulating economic activity, managing aggregate demand, and promoting economic stability.</w:t>
      </w:r>
    </w:p>
    <w:p w14:paraId="4BAC07E6" w14:textId="77777777" w:rsidR="002B4F41" w:rsidRPr="00C67F14" w:rsidRDefault="002B4F41" w:rsidP="002B4F41">
      <w:pPr>
        <w:pStyle w:val="NormalWeb"/>
        <w:numPr>
          <w:ilvl w:val="0"/>
          <w:numId w:val="26"/>
        </w:numPr>
        <w:rPr>
          <w:rFonts w:asciiTheme="minorHAnsi" w:hAnsiTheme="minorHAnsi" w:cstheme="minorHAnsi"/>
        </w:rPr>
      </w:pPr>
      <w:r w:rsidRPr="00C67F14">
        <w:rPr>
          <w:rStyle w:val="Strong"/>
          <w:rFonts w:asciiTheme="minorHAnsi" w:hAnsiTheme="minorHAnsi" w:cstheme="minorHAnsi"/>
        </w:rPr>
        <w:t>International Trade and Finance</w:t>
      </w:r>
      <w:r w:rsidRPr="00C67F14">
        <w:rPr>
          <w:rFonts w:asciiTheme="minorHAnsi" w:hAnsiTheme="minorHAnsi" w:cstheme="minorHAnsi"/>
        </w:rPr>
        <w:t>: Macroeconomics examines the determinants and effects of international trade, exchange rates, balance of payments, and globalization on the domestic economy. It analyzes the benefits and costs of trade, trade imbalances, capital flows, currency crises, and the implications of economic integration for domestic industries, employment, and economic growth.</w:t>
      </w:r>
    </w:p>
    <w:p w14:paraId="21B7F319" w14:textId="77777777" w:rsidR="002B4F41" w:rsidRPr="00C67F14" w:rsidRDefault="002B4F41" w:rsidP="002B4F41">
      <w:pPr>
        <w:pStyle w:val="NormalWeb"/>
        <w:numPr>
          <w:ilvl w:val="0"/>
          <w:numId w:val="26"/>
        </w:numPr>
        <w:rPr>
          <w:rFonts w:asciiTheme="minorHAnsi" w:hAnsiTheme="minorHAnsi" w:cstheme="minorHAnsi"/>
        </w:rPr>
      </w:pPr>
      <w:r w:rsidRPr="00C67F14">
        <w:rPr>
          <w:rStyle w:val="Strong"/>
          <w:rFonts w:asciiTheme="minorHAnsi" w:hAnsiTheme="minorHAnsi" w:cstheme="minorHAnsi"/>
        </w:rPr>
        <w:t>Macroeconomic Models and Theories</w:t>
      </w:r>
      <w:r w:rsidRPr="00C67F14">
        <w:rPr>
          <w:rFonts w:asciiTheme="minorHAnsi" w:hAnsiTheme="minorHAnsi" w:cstheme="minorHAnsi"/>
        </w:rPr>
        <w:t>: Macroeconomics employs various analytical tools, models, and theories to understand and explain macroeconomic phenomena. These include the Keynesian model, classical economics, monetarism, new classical economics, new Keynesian economics, and the neoclassical synthesis. These models provide insights into the functioning of the economy and help policymakers formulate effective economic policies.</w:t>
      </w:r>
    </w:p>
    <w:p w14:paraId="28F5D92E" w14:textId="77777777" w:rsidR="002B4F41" w:rsidRPr="00C67F14" w:rsidRDefault="002B4F41" w:rsidP="002B4F41">
      <w:pPr>
        <w:pStyle w:val="NormalWeb"/>
        <w:rPr>
          <w:rFonts w:asciiTheme="minorHAnsi" w:hAnsiTheme="minorHAnsi" w:cstheme="minorHAnsi"/>
        </w:rPr>
      </w:pPr>
      <w:r w:rsidRPr="00C67F14">
        <w:rPr>
          <w:rFonts w:asciiTheme="minorHAnsi" w:hAnsiTheme="minorHAnsi" w:cstheme="minorHAnsi"/>
        </w:rPr>
        <w:t>Overall, macroeconomics provides a framework for analyzing the aggregate behavior of the economy, identifying macroeconomic problems and challenges, and formulating policy responses to achieve macroeconomic stability, full employment, and sustainable economic growth. It is essential for policymakers, businesses, investors, and individuals to understand macroeconomic principles and trends to make informed decisions and navigate the complexities of the global economy.</w:t>
      </w:r>
    </w:p>
    <w:p w14:paraId="47467E86" w14:textId="7A997E0B" w:rsidR="002B4F41" w:rsidRPr="00C67F14" w:rsidRDefault="002B4F41" w:rsidP="002B4F41">
      <w:pPr>
        <w:pStyle w:val="NormalWeb"/>
        <w:rPr>
          <w:rFonts w:asciiTheme="minorHAnsi" w:hAnsiTheme="minorHAnsi" w:cstheme="minorHAnsi"/>
        </w:rPr>
      </w:pPr>
    </w:p>
    <w:p w14:paraId="3830E824" w14:textId="77777777" w:rsidR="002B4F41" w:rsidRPr="00C67F14" w:rsidRDefault="002B4F41" w:rsidP="00A924C2">
      <w:pPr>
        <w:tabs>
          <w:tab w:val="left" w:pos="2078"/>
        </w:tabs>
        <w:jc w:val="center"/>
        <w:rPr>
          <w:rFonts w:eastAsia="Times New Roman" w:cstheme="minorHAnsi"/>
          <w:b/>
          <w:bCs/>
          <w:sz w:val="24"/>
          <w:szCs w:val="24"/>
          <w:u w:val="single"/>
        </w:rPr>
      </w:pPr>
    </w:p>
    <w:p w14:paraId="144CDE3B" w14:textId="63DBE66E" w:rsidR="004F7D9F" w:rsidRPr="00C67F14" w:rsidRDefault="004F7D9F" w:rsidP="004F7D9F">
      <w:pPr>
        <w:tabs>
          <w:tab w:val="left" w:pos="2078"/>
        </w:tabs>
        <w:jc w:val="center"/>
        <w:rPr>
          <w:rFonts w:eastAsia="Times New Roman" w:cstheme="minorHAnsi"/>
          <w:b/>
          <w:bCs/>
          <w:sz w:val="24"/>
          <w:szCs w:val="24"/>
          <w:u w:val="single"/>
        </w:rPr>
      </w:pPr>
      <w:r w:rsidRPr="00C67F14">
        <w:rPr>
          <w:rFonts w:eastAsia="Times New Roman" w:cstheme="minorHAnsi"/>
          <w:b/>
          <w:bCs/>
          <w:sz w:val="24"/>
          <w:szCs w:val="24"/>
          <w:u w:val="single"/>
        </w:rPr>
        <w:t xml:space="preserve">Answer to the question no. </w:t>
      </w:r>
      <w:r w:rsidRPr="00C67F14">
        <w:rPr>
          <w:rFonts w:eastAsia="Times New Roman" w:cstheme="minorHAnsi"/>
          <w:b/>
          <w:bCs/>
          <w:sz w:val="24"/>
          <w:szCs w:val="24"/>
          <w:u w:val="single"/>
        </w:rPr>
        <w:t>2</w:t>
      </w:r>
    </w:p>
    <w:p w14:paraId="4363FB58" w14:textId="77777777" w:rsidR="002B4F41" w:rsidRPr="00C67F14" w:rsidRDefault="002B4F41" w:rsidP="004F7D9F">
      <w:pPr>
        <w:tabs>
          <w:tab w:val="left" w:pos="2078"/>
        </w:tabs>
        <w:jc w:val="center"/>
        <w:rPr>
          <w:rFonts w:eastAsia="Times New Roman" w:cstheme="minorHAnsi"/>
          <w:b/>
          <w:bCs/>
          <w:sz w:val="24"/>
          <w:szCs w:val="24"/>
          <w:u w:val="single"/>
        </w:rPr>
      </w:pPr>
    </w:p>
    <w:p w14:paraId="4D64CA4A" w14:textId="2DC297D8" w:rsidR="002B4F41" w:rsidRPr="00C67F14" w:rsidRDefault="002B4F41" w:rsidP="002B4F41">
      <w:pPr>
        <w:tabs>
          <w:tab w:val="left" w:pos="2078"/>
        </w:tabs>
        <w:rPr>
          <w:rFonts w:cstheme="minorHAnsi"/>
          <w:b/>
          <w:bCs/>
          <w:sz w:val="24"/>
          <w:szCs w:val="24"/>
        </w:rPr>
      </w:pPr>
      <w:r w:rsidRPr="00C67F14">
        <w:rPr>
          <w:rFonts w:cstheme="minorHAnsi"/>
          <w:b/>
          <w:bCs/>
          <w:sz w:val="24"/>
          <w:szCs w:val="24"/>
        </w:rPr>
        <w:t>Difference</w:t>
      </w:r>
      <w:r w:rsidRPr="00C67F14">
        <w:rPr>
          <w:rFonts w:cstheme="minorHAnsi"/>
          <w:b/>
          <w:bCs/>
          <w:sz w:val="24"/>
          <w:szCs w:val="24"/>
        </w:rPr>
        <w:t xml:space="preserve"> between Micro and </w:t>
      </w:r>
      <w:proofErr w:type="gramStart"/>
      <w:r w:rsidRPr="00C67F14">
        <w:rPr>
          <w:rFonts w:cstheme="minorHAnsi"/>
          <w:b/>
          <w:bCs/>
          <w:sz w:val="24"/>
          <w:szCs w:val="24"/>
        </w:rPr>
        <w:t>Macroeconomics</w:t>
      </w:r>
      <w:r w:rsidRPr="00C67F14">
        <w:rPr>
          <w:rFonts w:cstheme="minorHAnsi"/>
          <w:b/>
          <w:bCs/>
          <w:sz w:val="24"/>
          <w:szCs w:val="24"/>
        </w:rPr>
        <w:t xml:space="preserve"> :</w:t>
      </w:r>
      <w:proofErr w:type="gramEnd"/>
    </w:p>
    <w:p w14:paraId="6E3C12C2" w14:textId="77777777" w:rsidR="002B4F41" w:rsidRPr="002B4F41" w:rsidRDefault="002B4F41" w:rsidP="002B4F41">
      <w:p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sz w:val="24"/>
          <w:szCs w:val="24"/>
          <w:lang w:bidi="bn-BD"/>
        </w:rPr>
        <w:lastRenderedPageBreak/>
        <w:t>Microeconomics and macroeconomics are two branches of economics that analyze different levels of economic activity and focus on distinct aspects of the economy. Here's a breakdown of the key differences between microeconomics and macroeconomics:</w:t>
      </w:r>
    </w:p>
    <w:p w14:paraId="11A88CCC" w14:textId="77777777" w:rsidR="002B4F41" w:rsidRPr="002B4F41" w:rsidRDefault="002B4F41" w:rsidP="002B4F41">
      <w:pPr>
        <w:numPr>
          <w:ilvl w:val="0"/>
          <w:numId w:val="27"/>
        </w:num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b/>
          <w:bCs/>
          <w:sz w:val="24"/>
          <w:szCs w:val="24"/>
          <w:lang w:bidi="bn-BD"/>
        </w:rPr>
        <w:t>Scope of Analysis</w:t>
      </w:r>
      <w:r w:rsidRPr="002B4F41">
        <w:rPr>
          <w:rFonts w:eastAsia="Times New Roman" w:cstheme="minorHAnsi"/>
          <w:sz w:val="24"/>
          <w:szCs w:val="24"/>
          <w:lang w:bidi="bn-BD"/>
        </w:rPr>
        <w:t>:</w:t>
      </w:r>
    </w:p>
    <w:p w14:paraId="0A2E2C61" w14:textId="77777777" w:rsidR="002B4F41" w:rsidRPr="002B4F41" w:rsidRDefault="002B4F41" w:rsidP="00BC649A">
      <w:pPr>
        <w:numPr>
          <w:ilvl w:val="1"/>
          <w:numId w:val="32"/>
        </w:num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sz w:val="24"/>
          <w:szCs w:val="24"/>
          <w:lang w:bidi="bn-BD"/>
        </w:rPr>
        <w:t>Microeconomics: Microeconomics examines the behavior of individual economic agents, such as households, firms, and markets. It focuses on how these agents make decisions regarding the allocation of scarce resources, the determination of prices and quantities in specific markets, and the interactions between buyers and sellers.</w:t>
      </w:r>
    </w:p>
    <w:p w14:paraId="2869368B" w14:textId="3E30DA53" w:rsidR="002B4F41" w:rsidRPr="002B4F41" w:rsidRDefault="002B4F41" w:rsidP="00BC649A">
      <w:pPr>
        <w:numPr>
          <w:ilvl w:val="1"/>
          <w:numId w:val="32"/>
        </w:num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sz w:val="24"/>
          <w:szCs w:val="24"/>
          <w:lang w:bidi="bn-BD"/>
        </w:rPr>
        <w:t>Macroeconomics: Macroeconomics studies the economy as a whole, analyzing aggregate measures such as national income, output, employment, inflation, and economic growth. It examines broad economic phenomena that affect entire industries, regions, or nations, such as overall levels of consumption, investment, government spending, and international trade.</w:t>
      </w:r>
      <w:r w:rsidR="005D56AC" w:rsidRPr="00C67F14">
        <w:rPr>
          <w:rFonts w:eastAsia="Times New Roman" w:cstheme="minorHAnsi"/>
          <w:sz w:val="24"/>
          <w:szCs w:val="24"/>
          <w:lang w:bidi="bn-BD"/>
        </w:rPr>
        <w:br/>
      </w:r>
    </w:p>
    <w:p w14:paraId="675E39E7" w14:textId="77777777" w:rsidR="002B4F41" w:rsidRPr="002B4F41" w:rsidRDefault="002B4F41" w:rsidP="002B4F41">
      <w:pPr>
        <w:numPr>
          <w:ilvl w:val="0"/>
          <w:numId w:val="27"/>
        </w:num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b/>
          <w:bCs/>
          <w:sz w:val="24"/>
          <w:szCs w:val="24"/>
          <w:lang w:bidi="bn-BD"/>
        </w:rPr>
        <w:t>Level of Analysis</w:t>
      </w:r>
      <w:r w:rsidRPr="002B4F41">
        <w:rPr>
          <w:rFonts w:eastAsia="Times New Roman" w:cstheme="minorHAnsi"/>
          <w:sz w:val="24"/>
          <w:szCs w:val="24"/>
          <w:lang w:bidi="bn-BD"/>
        </w:rPr>
        <w:t>:</w:t>
      </w:r>
    </w:p>
    <w:p w14:paraId="24E030BB" w14:textId="77777777" w:rsidR="002B4F41" w:rsidRPr="002B4F41" w:rsidRDefault="002B4F41" w:rsidP="00BC649A">
      <w:pPr>
        <w:numPr>
          <w:ilvl w:val="1"/>
          <w:numId w:val="33"/>
        </w:num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sz w:val="24"/>
          <w:szCs w:val="24"/>
          <w:lang w:bidi="bn-BD"/>
        </w:rPr>
        <w:t>Microeconomics: Microeconomics analyzes the behavior of individual economic units and the interactions between them. It investigates issues such as consumer behavior, producer behavior, market structures (e.g., perfect competition, monopoly), pricing decisions, factors of production (e.g., labor, capital), and market efficiency.</w:t>
      </w:r>
    </w:p>
    <w:p w14:paraId="47BA394B" w14:textId="77777777" w:rsidR="002B4F41" w:rsidRPr="002B4F41" w:rsidRDefault="002B4F41" w:rsidP="00BC649A">
      <w:pPr>
        <w:numPr>
          <w:ilvl w:val="1"/>
          <w:numId w:val="33"/>
        </w:num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sz w:val="24"/>
          <w:szCs w:val="24"/>
          <w:lang w:bidi="bn-BD"/>
        </w:rPr>
        <w:t>Macroeconomics: Macroeconomics focuses on the aggregate performance and behavior of the economy as a whole. It considers economy-wide variables and trends, such as aggregate demand and supply, national income accounting, unemployment rates, inflation rates, economic growth rates, and overall levels of production and consumption.</w:t>
      </w:r>
    </w:p>
    <w:p w14:paraId="4E34D766" w14:textId="77777777" w:rsidR="002B4F41" w:rsidRPr="002B4F41" w:rsidRDefault="002B4F41" w:rsidP="002B4F41">
      <w:pPr>
        <w:numPr>
          <w:ilvl w:val="0"/>
          <w:numId w:val="27"/>
        </w:num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b/>
          <w:bCs/>
          <w:sz w:val="24"/>
          <w:szCs w:val="24"/>
          <w:lang w:bidi="bn-BD"/>
        </w:rPr>
        <w:t>Key Concepts</w:t>
      </w:r>
      <w:r w:rsidRPr="002B4F41">
        <w:rPr>
          <w:rFonts w:eastAsia="Times New Roman" w:cstheme="minorHAnsi"/>
          <w:sz w:val="24"/>
          <w:szCs w:val="24"/>
          <w:lang w:bidi="bn-BD"/>
        </w:rPr>
        <w:t>:</w:t>
      </w:r>
    </w:p>
    <w:p w14:paraId="5C384622" w14:textId="77777777" w:rsidR="002B4F41" w:rsidRPr="00BC649A" w:rsidRDefault="002B4F41" w:rsidP="00BC649A">
      <w:pPr>
        <w:pStyle w:val="ListParagraph"/>
        <w:numPr>
          <w:ilvl w:val="1"/>
          <w:numId w:val="34"/>
        </w:numPr>
        <w:spacing w:before="100" w:beforeAutospacing="1" w:after="100" w:afterAutospacing="1" w:line="240" w:lineRule="auto"/>
        <w:rPr>
          <w:rFonts w:eastAsia="Times New Roman" w:cstheme="minorHAnsi"/>
          <w:sz w:val="24"/>
          <w:szCs w:val="24"/>
          <w:lang w:bidi="bn-BD"/>
        </w:rPr>
      </w:pPr>
      <w:r w:rsidRPr="00BC649A">
        <w:rPr>
          <w:rFonts w:eastAsia="Times New Roman" w:cstheme="minorHAnsi"/>
          <w:sz w:val="24"/>
          <w:szCs w:val="24"/>
          <w:lang w:bidi="bn-BD"/>
        </w:rPr>
        <w:t>Microeconomics: Key concepts in microeconomics include supply and demand, consumer choice theory, production theory, cost theory, market structures (e.g., perfect competition, monopoly, oligopoly), utility maximization, profit maximization, and efficiency of resource allocation.</w:t>
      </w:r>
    </w:p>
    <w:p w14:paraId="75E77DA2" w14:textId="77777777" w:rsidR="002B4F41" w:rsidRPr="00BC649A" w:rsidRDefault="002B4F41" w:rsidP="00BC649A">
      <w:pPr>
        <w:pStyle w:val="ListParagraph"/>
        <w:numPr>
          <w:ilvl w:val="1"/>
          <w:numId w:val="34"/>
        </w:numPr>
        <w:spacing w:before="100" w:beforeAutospacing="1" w:after="100" w:afterAutospacing="1" w:line="240" w:lineRule="auto"/>
        <w:rPr>
          <w:rFonts w:eastAsia="Times New Roman" w:cstheme="minorHAnsi"/>
          <w:sz w:val="24"/>
          <w:szCs w:val="24"/>
          <w:lang w:bidi="bn-BD"/>
        </w:rPr>
      </w:pPr>
      <w:r w:rsidRPr="00BC649A">
        <w:rPr>
          <w:rFonts w:eastAsia="Times New Roman" w:cstheme="minorHAnsi"/>
          <w:sz w:val="24"/>
          <w:szCs w:val="24"/>
          <w:lang w:bidi="bn-BD"/>
        </w:rPr>
        <w:t>Macroeconomics: Key concepts in macroeconomics include gross domestic product (GDP), aggregate demand and aggregate supply, inflation, unemployment, fiscal policy, monetary policy, economic growth, business cycles, international trade, and exchange rates.</w:t>
      </w:r>
    </w:p>
    <w:p w14:paraId="4CCBB6A6" w14:textId="77777777" w:rsidR="002B4F41" w:rsidRPr="002B4F41" w:rsidRDefault="002B4F41" w:rsidP="002B4F41">
      <w:pPr>
        <w:numPr>
          <w:ilvl w:val="0"/>
          <w:numId w:val="27"/>
        </w:num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b/>
          <w:bCs/>
          <w:sz w:val="24"/>
          <w:szCs w:val="24"/>
          <w:lang w:bidi="bn-BD"/>
        </w:rPr>
        <w:t>Policy Implications</w:t>
      </w:r>
      <w:r w:rsidRPr="002B4F41">
        <w:rPr>
          <w:rFonts w:eastAsia="Times New Roman" w:cstheme="minorHAnsi"/>
          <w:sz w:val="24"/>
          <w:szCs w:val="24"/>
          <w:lang w:bidi="bn-BD"/>
        </w:rPr>
        <w:t>:</w:t>
      </w:r>
    </w:p>
    <w:p w14:paraId="3E2ACF74" w14:textId="77777777" w:rsidR="002B4F41" w:rsidRPr="00BC649A" w:rsidRDefault="002B4F41" w:rsidP="00BC649A">
      <w:pPr>
        <w:pStyle w:val="ListParagraph"/>
        <w:numPr>
          <w:ilvl w:val="1"/>
          <w:numId w:val="35"/>
        </w:numPr>
        <w:spacing w:before="100" w:beforeAutospacing="1" w:after="100" w:afterAutospacing="1" w:line="240" w:lineRule="auto"/>
        <w:rPr>
          <w:rFonts w:eastAsia="Times New Roman" w:cstheme="minorHAnsi"/>
          <w:sz w:val="24"/>
          <w:szCs w:val="24"/>
          <w:lang w:bidi="bn-BD"/>
        </w:rPr>
      </w:pPr>
      <w:r w:rsidRPr="00BC649A">
        <w:rPr>
          <w:rFonts w:eastAsia="Times New Roman" w:cstheme="minorHAnsi"/>
          <w:sz w:val="24"/>
          <w:szCs w:val="24"/>
          <w:lang w:bidi="bn-BD"/>
        </w:rPr>
        <w:lastRenderedPageBreak/>
        <w:t>Microeconomics: Microeconomic analysis informs policy decisions related to specific markets, industries, or economic agents. Policies based on microeconomic principles aim to promote efficiency, competition, consumer welfare, and market outcomes that align with societal goals.</w:t>
      </w:r>
    </w:p>
    <w:p w14:paraId="0B65641E" w14:textId="77777777" w:rsidR="002B4F41" w:rsidRPr="00BC649A" w:rsidRDefault="002B4F41" w:rsidP="00BC649A">
      <w:pPr>
        <w:pStyle w:val="ListParagraph"/>
        <w:numPr>
          <w:ilvl w:val="1"/>
          <w:numId w:val="35"/>
        </w:numPr>
        <w:spacing w:before="100" w:beforeAutospacing="1" w:after="100" w:afterAutospacing="1" w:line="240" w:lineRule="auto"/>
        <w:rPr>
          <w:rFonts w:eastAsia="Times New Roman" w:cstheme="minorHAnsi"/>
          <w:sz w:val="24"/>
          <w:szCs w:val="24"/>
          <w:lang w:bidi="bn-BD"/>
        </w:rPr>
      </w:pPr>
      <w:r w:rsidRPr="00BC649A">
        <w:rPr>
          <w:rFonts w:eastAsia="Times New Roman" w:cstheme="minorHAnsi"/>
          <w:sz w:val="24"/>
          <w:szCs w:val="24"/>
          <w:lang w:bidi="bn-BD"/>
        </w:rPr>
        <w:t>Macroeconomics: Macroeconomic analysis informs policy decisions aimed at managing the overall performance of the economy and achieving macroeconomic objectives such as price stability, full employment, and sustainable economic growth. Policies based on macroeconomic principles focus on managing aggregate demand, stabilizing the business cycle, and addressing systemic issues affecting the entire economy.</w:t>
      </w:r>
    </w:p>
    <w:p w14:paraId="4BBE979B" w14:textId="77777777" w:rsidR="002B4F41" w:rsidRPr="002B4F41" w:rsidRDefault="002B4F41" w:rsidP="002B4F41">
      <w:pPr>
        <w:spacing w:before="100" w:beforeAutospacing="1" w:after="100" w:afterAutospacing="1" w:line="240" w:lineRule="auto"/>
        <w:rPr>
          <w:rFonts w:eastAsia="Times New Roman" w:cstheme="minorHAnsi"/>
          <w:sz w:val="24"/>
          <w:szCs w:val="24"/>
          <w:lang w:bidi="bn-BD"/>
        </w:rPr>
      </w:pPr>
      <w:r w:rsidRPr="002B4F41">
        <w:rPr>
          <w:rFonts w:eastAsia="Times New Roman" w:cstheme="minorHAnsi"/>
          <w:sz w:val="24"/>
          <w:szCs w:val="24"/>
          <w:lang w:bidi="bn-BD"/>
        </w:rPr>
        <w:t>In summary, while microeconomics examines the behavior of individual economic units and specific markets, macroeconomics analyzes the economy as a whole and focuses on aggregate measures and broad economic phenomena. Both branches of economics provide valuable insights into different aspects of the economy and are essential for understanding economic behavior and formulating effective economic policies.</w:t>
      </w:r>
    </w:p>
    <w:p w14:paraId="69CB04CD" w14:textId="77777777" w:rsidR="002B4F41" w:rsidRPr="002B4F41" w:rsidRDefault="002B4F41" w:rsidP="002B4F41">
      <w:pPr>
        <w:pBdr>
          <w:bottom w:val="single" w:sz="6" w:space="1" w:color="auto"/>
        </w:pBdr>
        <w:spacing w:after="0" w:line="240" w:lineRule="auto"/>
        <w:jc w:val="center"/>
        <w:rPr>
          <w:rFonts w:eastAsia="Times New Roman" w:cstheme="minorHAnsi"/>
          <w:vanish/>
          <w:sz w:val="24"/>
          <w:szCs w:val="24"/>
          <w:lang w:bidi="bn-BD"/>
        </w:rPr>
      </w:pPr>
      <w:r w:rsidRPr="002B4F41">
        <w:rPr>
          <w:rFonts w:eastAsia="Times New Roman" w:cstheme="minorHAnsi"/>
          <w:vanish/>
          <w:sz w:val="24"/>
          <w:szCs w:val="24"/>
          <w:lang w:bidi="bn-BD"/>
        </w:rPr>
        <w:t>Top of Form</w:t>
      </w:r>
    </w:p>
    <w:p w14:paraId="2C84111A" w14:textId="77777777" w:rsidR="002B4F41" w:rsidRPr="002B4F41" w:rsidRDefault="002B4F41" w:rsidP="002B4F41">
      <w:pPr>
        <w:pBdr>
          <w:top w:val="single" w:sz="6" w:space="1" w:color="auto"/>
        </w:pBdr>
        <w:spacing w:after="0" w:line="240" w:lineRule="auto"/>
        <w:jc w:val="center"/>
        <w:rPr>
          <w:rFonts w:eastAsia="Times New Roman" w:cstheme="minorHAnsi"/>
          <w:vanish/>
          <w:sz w:val="24"/>
          <w:szCs w:val="24"/>
          <w:lang w:bidi="bn-BD"/>
        </w:rPr>
      </w:pPr>
      <w:r w:rsidRPr="002B4F41">
        <w:rPr>
          <w:rFonts w:eastAsia="Times New Roman" w:cstheme="minorHAnsi"/>
          <w:vanish/>
          <w:sz w:val="24"/>
          <w:szCs w:val="24"/>
          <w:lang w:bidi="bn-BD"/>
        </w:rPr>
        <w:t>Bottom of Form</w:t>
      </w:r>
    </w:p>
    <w:p w14:paraId="6F8241B8" w14:textId="77777777" w:rsidR="002B4F41" w:rsidRPr="00C67F14" w:rsidRDefault="002B4F41" w:rsidP="002B4F41">
      <w:pPr>
        <w:tabs>
          <w:tab w:val="left" w:pos="2078"/>
        </w:tabs>
        <w:rPr>
          <w:rFonts w:eastAsia="Times New Roman" w:cstheme="minorHAnsi"/>
          <w:b/>
          <w:bCs/>
          <w:sz w:val="24"/>
          <w:szCs w:val="24"/>
          <w:u w:val="single"/>
        </w:rPr>
      </w:pPr>
    </w:p>
    <w:p w14:paraId="7E89CA62" w14:textId="2DA43615" w:rsidR="004F7D9F" w:rsidRPr="00C67F14" w:rsidRDefault="004F7D9F" w:rsidP="004F7D9F">
      <w:pPr>
        <w:tabs>
          <w:tab w:val="left" w:pos="2078"/>
        </w:tabs>
        <w:jc w:val="center"/>
        <w:rPr>
          <w:rFonts w:eastAsia="Times New Roman" w:cstheme="minorHAnsi"/>
          <w:b/>
          <w:bCs/>
          <w:sz w:val="24"/>
          <w:szCs w:val="24"/>
          <w:u w:val="single"/>
        </w:rPr>
      </w:pPr>
      <w:r w:rsidRPr="00C67F14">
        <w:rPr>
          <w:rFonts w:eastAsia="Times New Roman" w:cstheme="minorHAnsi"/>
          <w:b/>
          <w:bCs/>
          <w:sz w:val="24"/>
          <w:szCs w:val="24"/>
          <w:u w:val="single"/>
        </w:rPr>
        <w:t xml:space="preserve">Answer to the question no. </w:t>
      </w:r>
      <w:r w:rsidRPr="00C67F14">
        <w:rPr>
          <w:rFonts w:eastAsia="Times New Roman" w:cstheme="minorHAnsi"/>
          <w:b/>
          <w:bCs/>
          <w:sz w:val="24"/>
          <w:szCs w:val="24"/>
          <w:u w:val="single"/>
        </w:rPr>
        <w:t>3</w:t>
      </w:r>
    </w:p>
    <w:p w14:paraId="49E88742" w14:textId="77777777" w:rsidR="00C67F14" w:rsidRPr="00C67F14" w:rsidRDefault="00C67F14" w:rsidP="00C67F14">
      <w:pPr>
        <w:pStyle w:val="NormalWeb"/>
        <w:rPr>
          <w:rFonts w:asciiTheme="minorHAnsi" w:hAnsiTheme="minorHAnsi" w:cstheme="minorHAnsi"/>
        </w:rPr>
      </w:pPr>
      <w:r w:rsidRPr="00C67F14">
        <w:rPr>
          <w:rFonts w:asciiTheme="minorHAnsi" w:hAnsiTheme="minorHAnsi" w:cstheme="minorHAnsi"/>
        </w:rPr>
        <w:t>Aggregate demand (AD) refers to the total demand for goods and services within an economy at a given price level and over a specific period, typically a year or a quarter. It represents the combined spending by households, businesses, governments, and foreign buyers on domestically produced goods and services.</w:t>
      </w:r>
    </w:p>
    <w:p w14:paraId="7899BD20" w14:textId="77777777" w:rsidR="00C67F14" w:rsidRPr="00C67F14" w:rsidRDefault="00C67F14" w:rsidP="00C67F14">
      <w:pPr>
        <w:pStyle w:val="NormalWeb"/>
        <w:rPr>
          <w:rFonts w:asciiTheme="minorHAnsi" w:hAnsiTheme="minorHAnsi" w:cstheme="minorHAnsi"/>
        </w:rPr>
      </w:pPr>
      <w:r w:rsidRPr="00C67F14">
        <w:rPr>
          <w:rFonts w:asciiTheme="minorHAnsi" w:hAnsiTheme="minorHAnsi" w:cstheme="minorHAnsi"/>
        </w:rPr>
        <w:t>Aggregate demand is composed of four main components:</w:t>
      </w:r>
    </w:p>
    <w:p w14:paraId="3CF95FC6" w14:textId="77777777" w:rsidR="00C67F14" w:rsidRPr="00C67F14" w:rsidRDefault="00C67F14" w:rsidP="00C67F14">
      <w:pPr>
        <w:pStyle w:val="NormalWeb"/>
        <w:numPr>
          <w:ilvl w:val="0"/>
          <w:numId w:val="28"/>
        </w:numPr>
        <w:rPr>
          <w:rFonts w:asciiTheme="minorHAnsi" w:hAnsiTheme="minorHAnsi" w:cstheme="minorHAnsi"/>
        </w:rPr>
      </w:pPr>
      <w:r w:rsidRPr="00C67F14">
        <w:rPr>
          <w:rStyle w:val="Strong"/>
          <w:rFonts w:asciiTheme="minorHAnsi" w:hAnsiTheme="minorHAnsi" w:cstheme="minorHAnsi"/>
        </w:rPr>
        <w:t>Consumption (C)</w:t>
      </w:r>
      <w:r w:rsidRPr="00C67F14">
        <w:rPr>
          <w:rFonts w:asciiTheme="minorHAnsi" w:hAnsiTheme="minorHAnsi" w:cstheme="minorHAnsi"/>
        </w:rPr>
        <w:t>: This is the total spending by households on goods and services. It includes spending on durable goods (such as cars and appliances), nondurable goods (such as food and clothing), and services (such as healthcare and education). Consumption is influenced by factors such as disposable income, consumer confidence, interest rates, and wealth.</w:t>
      </w:r>
    </w:p>
    <w:p w14:paraId="45DBFF2E" w14:textId="77777777" w:rsidR="00C67F14" w:rsidRPr="00C67F14" w:rsidRDefault="00C67F14" w:rsidP="00C67F14">
      <w:pPr>
        <w:pStyle w:val="NormalWeb"/>
        <w:numPr>
          <w:ilvl w:val="0"/>
          <w:numId w:val="28"/>
        </w:numPr>
        <w:rPr>
          <w:rFonts w:asciiTheme="minorHAnsi" w:hAnsiTheme="minorHAnsi" w:cstheme="minorHAnsi"/>
        </w:rPr>
      </w:pPr>
      <w:r w:rsidRPr="00C67F14">
        <w:rPr>
          <w:rStyle w:val="Strong"/>
          <w:rFonts w:asciiTheme="minorHAnsi" w:hAnsiTheme="minorHAnsi" w:cstheme="minorHAnsi"/>
        </w:rPr>
        <w:t>Investment (I)</w:t>
      </w:r>
      <w:r w:rsidRPr="00C67F14">
        <w:rPr>
          <w:rFonts w:asciiTheme="minorHAnsi" w:hAnsiTheme="minorHAnsi" w:cstheme="minorHAnsi"/>
        </w:rPr>
        <w:t>: Investment refers to spending by businesses on capital goods, such as machinery, equipment, buildings, and infrastructure, that are used to produce goods and services. Investment also includes changes in business inventories. Business investment is influenced by factors such as interest rates, business confidence, technological advancements, and expectations about future demand.</w:t>
      </w:r>
    </w:p>
    <w:p w14:paraId="23D94FCB" w14:textId="77777777" w:rsidR="00C67F14" w:rsidRPr="00C67F14" w:rsidRDefault="00C67F14" w:rsidP="00C67F14">
      <w:pPr>
        <w:pStyle w:val="NormalWeb"/>
        <w:numPr>
          <w:ilvl w:val="0"/>
          <w:numId w:val="28"/>
        </w:numPr>
        <w:rPr>
          <w:rFonts w:asciiTheme="minorHAnsi" w:hAnsiTheme="minorHAnsi" w:cstheme="minorHAnsi"/>
        </w:rPr>
      </w:pPr>
      <w:r w:rsidRPr="00C67F14">
        <w:rPr>
          <w:rStyle w:val="Strong"/>
          <w:rFonts w:asciiTheme="minorHAnsi" w:hAnsiTheme="minorHAnsi" w:cstheme="minorHAnsi"/>
        </w:rPr>
        <w:t>Government Spending (G)</w:t>
      </w:r>
      <w:r w:rsidRPr="00C67F14">
        <w:rPr>
          <w:rFonts w:asciiTheme="minorHAnsi" w:hAnsiTheme="minorHAnsi" w:cstheme="minorHAnsi"/>
        </w:rPr>
        <w:t>: This is the total spending by governments at the federal, state, and local levels on goods and services, including public infrastructure, education, defense, healthcare, and welfare programs. Government spending is determined by fiscal policy decisions, such as budget allocations and government programs aimed at stimulating economic activity or achieving specific policy objectives.</w:t>
      </w:r>
    </w:p>
    <w:p w14:paraId="62D6EE8B" w14:textId="77777777" w:rsidR="00C67F14" w:rsidRPr="00C67F14" w:rsidRDefault="00C67F14" w:rsidP="00C67F14">
      <w:pPr>
        <w:pStyle w:val="NormalWeb"/>
        <w:numPr>
          <w:ilvl w:val="0"/>
          <w:numId w:val="28"/>
        </w:numPr>
        <w:rPr>
          <w:rFonts w:asciiTheme="minorHAnsi" w:hAnsiTheme="minorHAnsi" w:cstheme="minorHAnsi"/>
        </w:rPr>
      </w:pPr>
      <w:r w:rsidRPr="00C67F14">
        <w:rPr>
          <w:rStyle w:val="Strong"/>
          <w:rFonts w:asciiTheme="minorHAnsi" w:hAnsiTheme="minorHAnsi" w:cstheme="minorHAnsi"/>
        </w:rPr>
        <w:lastRenderedPageBreak/>
        <w:t>Net Exports (NX)</w:t>
      </w:r>
      <w:r w:rsidRPr="00C67F14">
        <w:rPr>
          <w:rFonts w:asciiTheme="minorHAnsi" w:hAnsiTheme="minorHAnsi" w:cstheme="minorHAnsi"/>
        </w:rPr>
        <w:t>: Net exports represent the difference between a country's exports (goods and services sold to foreign buyers) and imports (goods and services purchased from foreign sellers). Net exports can be positive (a trade surplus) if exports exceed imports or negative (a trade deficit) if imports exceed exports. Net exports are influenced by factors such as exchange rates, trade policies, global economic conditions, and relative price levels.</w:t>
      </w:r>
    </w:p>
    <w:p w14:paraId="6A8A357E" w14:textId="77777777" w:rsidR="00C67F14" w:rsidRPr="00C67F14" w:rsidRDefault="00C67F14" w:rsidP="00C67F14">
      <w:pPr>
        <w:pStyle w:val="NormalWeb"/>
        <w:rPr>
          <w:rFonts w:asciiTheme="minorHAnsi" w:hAnsiTheme="minorHAnsi" w:cstheme="minorHAnsi"/>
        </w:rPr>
      </w:pPr>
      <w:r w:rsidRPr="00C67F14">
        <w:rPr>
          <w:rFonts w:asciiTheme="minorHAnsi" w:hAnsiTheme="minorHAnsi" w:cstheme="minorHAnsi"/>
        </w:rPr>
        <w:t>The aggregate demand curve illustrates the relationship between the price level (usually measured by the GDP deflator or the consumer price index) and the quantity of goods and services demanded in an economy. It slopes downward from left to right, indicating an inverse relationship between the price level and aggregate demand. This is because as the price level decreases (holding other factors constant), real income increases, leading to higher consumption, investment, government spending, and net exports, resulting in an increase in aggregate demand.</w:t>
      </w:r>
    </w:p>
    <w:p w14:paraId="53330B4C" w14:textId="77777777" w:rsidR="00C67F14" w:rsidRPr="00C67F14" w:rsidRDefault="00C67F14" w:rsidP="00C67F14">
      <w:pPr>
        <w:pStyle w:val="NormalWeb"/>
        <w:rPr>
          <w:rFonts w:asciiTheme="minorHAnsi" w:hAnsiTheme="minorHAnsi" w:cstheme="minorHAnsi"/>
        </w:rPr>
      </w:pPr>
      <w:r w:rsidRPr="00C67F14">
        <w:rPr>
          <w:rFonts w:asciiTheme="minorHAnsi" w:hAnsiTheme="minorHAnsi" w:cstheme="minorHAnsi"/>
        </w:rPr>
        <w:t>Changes in factors such as consumer confidence, interest rates, government spending, taxation, business investment, exchange rates, and global economic conditions can shift the aggregate demand curve. Policymakers use fiscal and monetary policy tools to manage aggregate demand and stabilize the economy by influencing the level of spending and overall economic activity.</w:t>
      </w:r>
    </w:p>
    <w:p w14:paraId="2F0075A8" w14:textId="77777777" w:rsidR="00C67F14" w:rsidRPr="00C67F14" w:rsidRDefault="00C67F14" w:rsidP="00C67F14">
      <w:pPr>
        <w:tabs>
          <w:tab w:val="left" w:pos="2078"/>
        </w:tabs>
        <w:rPr>
          <w:rFonts w:eastAsia="Times New Roman" w:cstheme="minorHAnsi"/>
          <w:b/>
          <w:bCs/>
          <w:sz w:val="24"/>
          <w:szCs w:val="24"/>
          <w:u w:val="single"/>
        </w:rPr>
      </w:pPr>
    </w:p>
    <w:p w14:paraId="4DC4B12F" w14:textId="27142A21" w:rsidR="004F7D9F" w:rsidRPr="00C67F14" w:rsidRDefault="004F7D9F" w:rsidP="004F7D9F">
      <w:pPr>
        <w:tabs>
          <w:tab w:val="left" w:pos="2078"/>
        </w:tabs>
        <w:jc w:val="center"/>
        <w:rPr>
          <w:rFonts w:eastAsia="Times New Roman" w:cstheme="minorHAnsi"/>
          <w:b/>
          <w:bCs/>
          <w:sz w:val="24"/>
          <w:szCs w:val="24"/>
          <w:u w:val="single"/>
        </w:rPr>
      </w:pPr>
      <w:r w:rsidRPr="00C67F14">
        <w:rPr>
          <w:rFonts w:eastAsia="Times New Roman" w:cstheme="minorHAnsi"/>
          <w:b/>
          <w:bCs/>
          <w:sz w:val="24"/>
          <w:szCs w:val="24"/>
          <w:u w:val="single"/>
        </w:rPr>
        <w:t xml:space="preserve">Answer to the question no. </w:t>
      </w:r>
      <w:r w:rsidRPr="00C67F14">
        <w:rPr>
          <w:rFonts w:eastAsia="Times New Roman" w:cstheme="minorHAnsi"/>
          <w:b/>
          <w:bCs/>
          <w:sz w:val="24"/>
          <w:szCs w:val="24"/>
          <w:u w:val="single"/>
        </w:rPr>
        <w:t>4</w:t>
      </w:r>
    </w:p>
    <w:p w14:paraId="4F49A654" w14:textId="77777777" w:rsidR="00C67F14" w:rsidRPr="00C67F14" w:rsidRDefault="00C67F14" w:rsidP="00C67F14">
      <w:pPr>
        <w:pStyle w:val="NormalWeb"/>
        <w:rPr>
          <w:rFonts w:asciiTheme="minorHAnsi" w:hAnsiTheme="minorHAnsi" w:cstheme="minorHAnsi"/>
        </w:rPr>
      </w:pPr>
      <w:r w:rsidRPr="00C67F14">
        <w:rPr>
          <w:rFonts w:asciiTheme="minorHAnsi" w:hAnsiTheme="minorHAnsi" w:cstheme="minorHAnsi"/>
        </w:rPr>
        <w:t>Equilibrium is a fundamental concept in economics that refers to a state of balance or stability in a market or an economy where the forces of supply and demand are in equilibrium, resulting in no tendency for change. In other words, equilibrium occurs when the quantity demanded equals the quantity supplied at a particular price level.</w:t>
      </w:r>
    </w:p>
    <w:p w14:paraId="577ECADE" w14:textId="77777777" w:rsidR="00C67F14" w:rsidRPr="00C67F14" w:rsidRDefault="00C67F14" w:rsidP="00C67F14">
      <w:pPr>
        <w:pStyle w:val="NormalWeb"/>
        <w:rPr>
          <w:rFonts w:asciiTheme="minorHAnsi" w:hAnsiTheme="minorHAnsi" w:cstheme="minorHAnsi"/>
        </w:rPr>
      </w:pPr>
      <w:r w:rsidRPr="00C67F14">
        <w:rPr>
          <w:rFonts w:asciiTheme="minorHAnsi" w:hAnsiTheme="minorHAnsi" w:cstheme="minorHAnsi"/>
        </w:rPr>
        <w:t>In a market context, equilibrium is achieved at the intersection of the demand curve and the supply curve, known as the market-clearing price. At this price, the quantity of goods or services that buyers are willing and able to purchase (demand) equals the quantity that sellers are willing and able to produce and sell (supply).</w:t>
      </w:r>
    </w:p>
    <w:p w14:paraId="36398522" w14:textId="77777777" w:rsidR="00C67F14" w:rsidRPr="00C67F14" w:rsidRDefault="00C67F14" w:rsidP="00C67F14">
      <w:pPr>
        <w:pStyle w:val="NormalWeb"/>
        <w:rPr>
          <w:rFonts w:asciiTheme="minorHAnsi" w:hAnsiTheme="minorHAnsi" w:cstheme="minorHAnsi"/>
        </w:rPr>
      </w:pPr>
      <w:r w:rsidRPr="00C67F14">
        <w:rPr>
          <w:rFonts w:asciiTheme="minorHAnsi" w:hAnsiTheme="minorHAnsi" w:cstheme="minorHAnsi"/>
        </w:rPr>
        <w:t>The concept of equilibrium is based on the following principles:</w:t>
      </w:r>
    </w:p>
    <w:p w14:paraId="57B54510" w14:textId="77777777" w:rsidR="00C67F14" w:rsidRPr="00C67F14" w:rsidRDefault="00C67F14" w:rsidP="00C67F14">
      <w:pPr>
        <w:pStyle w:val="NormalWeb"/>
        <w:numPr>
          <w:ilvl w:val="0"/>
          <w:numId w:val="29"/>
        </w:numPr>
        <w:rPr>
          <w:rFonts w:asciiTheme="minorHAnsi" w:hAnsiTheme="minorHAnsi" w:cstheme="minorHAnsi"/>
        </w:rPr>
      </w:pPr>
      <w:r w:rsidRPr="00C67F14">
        <w:rPr>
          <w:rStyle w:val="Strong"/>
          <w:rFonts w:asciiTheme="minorHAnsi" w:hAnsiTheme="minorHAnsi" w:cstheme="minorHAnsi"/>
        </w:rPr>
        <w:t>Law of Demand</w:t>
      </w:r>
      <w:r w:rsidRPr="00C67F14">
        <w:rPr>
          <w:rFonts w:asciiTheme="minorHAnsi" w:hAnsiTheme="minorHAnsi" w:cstheme="minorHAnsi"/>
        </w:rPr>
        <w:t>: The law of demand states that there is an inverse relationship between the price of a good or service and the quantity demanded, ceteris paribus (all other factors held constant). As the price of a good decreases, the quantity demanded increases, and vice versa.</w:t>
      </w:r>
    </w:p>
    <w:p w14:paraId="60275D3D" w14:textId="77777777" w:rsidR="00C67F14" w:rsidRPr="00C67F14" w:rsidRDefault="00C67F14" w:rsidP="00C67F14">
      <w:pPr>
        <w:pStyle w:val="NormalWeb"/>
        <w:numPr>
          <w:ilvl w:val="0"/>
          <w:numId w:val="29"/>
        </w:numPr>
        <w:rPr>
          <w:rFonts w:asciiTheme="minorHAnsi" w:hAnsiTheme="minorHAnsi" w:cstheme="minorHAnsi"/>
        </w:rPr>
      </w:pPr>
      <w:r w:rsidRPr="00C67F14">
        <w:rPr>
          <w:rStyle w:val="Strong"/>
          <w:rFonts w:asciiTheme="minorHAnsi" w:hAnsiTheme="minorHAnsi" w:cstheme="minorHAnsi"/>
        </w:rPr>
        <w:t>Law of Supply</w:t>
      </w:r>
      <w:r w:rsidRPr="00C67F14">
        <w:rPr>
          <w:rFonts w:asciiTheme="minorHAnsi" w:hAnsiTheme="minorHAnsi" w:cstheme="minorHAnsi"/>
        </w:rPr>
        <w:t>: The law of supply states that there is a direct relationship between the price of a good or service and the quantity supplied, ceteris paribus. As the price of a good increases, the quantity supplied by producers increases, and vice versa.</w:t>
      </w:r>
    </w:p>
    <w:p w14:paraId="6130D29D" w14:textId="77777777" w:rsidR="00C67F14" w:rsidRPr="00C67F14" w:rsidRDefault="00C67F14" w:rsidP="00C67F14">
      <w:pPr>
        <w:pStyle w:val="NormalWeb"/>
        <w:numPr>
          <w:ilvl w:val="0"/>
          <w:numId w:val="29"/>
        </w:numPr>
        <w:rPr>
          <w:rFonts w:asciiTheme="minorHAnsi" w:hAnsiTheme="minorHAnsi" w:cstheme="minorHAnsi"/>
        </w:rPr>
      </w:pPr>
      <w:r w:rsidRPr="00C67F14">
        <w:rPr>
          <w:rStyle w:val="Strong"/>
          <w:rFonts w:asciiTheme="minorHAnsi" w:hAnsiTheme="minorHAnsi" w:cstheme="minorHAnsi"/>
        </w:rPr>
        <w:lastRenderedPageBreak/>
        <w:t>Market Equilibrium</w:t>
      </w:r>
      <w:r w:rsidRPr="00C67F14">
        <w:rPr>
          <w:rFonts w:asciiTheme="minorHAnsi" w:hAnsiTheme="minorHAnsi" w:cstheme="minorHAnsi"/>
        </w:rPr>
        <w:t>: Market equilibrium occurs when the quantity demanded equals the quantity supplied at a particular price level. At equilibrium, there is no surplus or shortage in the market, and there is no incentive for buyers or sellers to change their behavior. The market-clearing price and quantity are determined by the intersection of the demand and supply curves.</w:t>
      </w:r>
    </w:p>
    <w:p w14:paraId="290CA8A1" w14:textId="77777777" w:rsidR="00C67F14" w:rsidRPr="00C67F14" w:rsidRDefault="00C67F14" w:rsidP="00C67F14">
      <w:pPr>
        <w:pStyle w:val="NormalWeb"/>
        <w:numPr>
          <w:ilvl w:val="0"/>
          <w:numId w:val="29"/>
        </w:numPr>
        <w:rPr>
          <w:rFonts w:asciiTheme="minorHAnsi" w:hAnsiTheme="minorHAnsi" w:cstheme="minorHAnsi"/>
        </w:rPr>
      </w:pPr>
      <w:r w:rsidRPr="00C67F14">
        <w:rPr>
          <w:rStyle w:val="Strong"/>
          <w:rFonts w:asciiTheme="minorHAnsi" w:hAnsiTheme="minorHAnsi" w:cstheme="minorHAnsi"/>
        </w:rPr>
        <w:t>Changes in Equilibrium</w:t>
      </w:r>
      <w:r w:rsidRPr="00C67F14">
        <w:rPr>
          <w:rFonts w:asciiTheme="minorHAnsi" w:hAnsiTheme="minorHAnsi" w:cstheme="minorHAnsi"/>
        </w:rPr>
        <w:t>: Changes in factors such as consumer preferences, input prices, technology, government policies, and external shocks can shift the demand curve, the supply curve, or both, leading to changes in equilibrium price and quantity. For example, an increase in consumer income may shift the demand curve to the right, leading to higher equilibrium price and quantity, while a decrease in production costs may shift the supply curve to the right, leading to lower equilibrium price and higher quantity.</w:t>
      </w:r>
    </w:p>
    <w:p w14:paraId="65ADE8ED" w14:textId="77777777" w:rsidR="00C67F14" w:rsidRPr="00C67F14" w:rsidRDefault="00C67F14" w:rsidP="00C67F14">
      <w:pPr>
        <w:pStyle w:val="NormalWeb"/>
        <w:numPr>
          <w:ilvl w:val="0"/>
          <w:numId w:val="29"/>
        </w:numPr>
        <w:rPr>
          <w:rFonts w:asciiTheme="minorHAnsi" w:hAnsiTheme="minorHAnsi" w:cstheme="minorHAnsi"/>
        </w:rPr>
      </w:pPr>
      <w:r w:rsidRPr="00C67F14">
        <w:rPr>
          <w:rStyle w:val="Strong"/>
          <w:rFonts w:asciiTheme="minorHAnsi" w:hAnsiTheme="minorHAnsi" w:cstheme="minorHAnsi"/>
        </w:rPr>
        <w:t>Dynamic Equilibrium</w:t>
      </w:r>
      <w:r w:rsidRPr="00C67F14">
        <w:rPr>
          <w:rFonts w:asciiTheme="minorHAnsi" w:hAnsiTheme="minorHAnsi" w:cstheme="minorHAnsi"/>
        </w:rPr>
        <w:t>: In dynamic markets, equilibrium is not static but rather a dynamic process where prices and quantities continuously adjust to changes in supply and demand conditions. Market forces operate to restore equilibrium whenever there is a deviation from it, ensuring that markets clear and resources are allocated efficiently over time.</w:t>
      </w:r>
    </w:p>
    <w:p w14:paraId="5BCDAE07" w14:textId="77777777" w:rsidR="00C67F14" w:rsidRPr="00C67F14" w:rsidRDefault="00C67F14" w:rsidP="00C67F14">
      <w:pPr>
        <w:pStyle w:val="NormalWeb"/>
        <w:rPr>
          <w:rFonts w:asciiTheme="minorHAnsi" w:hAnsiTheme="minorHAnsi" w:cstheme="minorHAnsi"/>
        </w:rPr>
      </w:pPr>
      <w:r w:rsidRPr="00C67F14">
        <w:rPr>
          <w:rFonts w:asciiTheme="minorHAnsi" w:hAnsiTheme="minorHAnsi" w:cstheme="minorHAnsi"/>
        </w:rPr>
        <w:t>Equilibrium is a crucial concept in economics as it provides insights into market behavior, price determination, resource allocation, and the functioning of market economies. Understanding equilibrium helps policymakers, businesses, and individuals make informed decisions and anticipate the effects of various economic changes and policies on market outcomes.</w:t>
      </w:r>
    </w:p>
    <w:p w14:paraId="436C8199" w14:textId="77777777" w:rsidR="00C67F14" w:rsidRPr="00C67F14" w:rsidRDefault="00C67F14" w:rsidP="00C67F14">
      <w:pPr>
        <w:tabs>
          <w:tab w:val="left" w:pos="2078"/>
        </w:tabs>
        <w:rPr>
          <w:rFonts w:eastAsia="Times New Roman" w:cstheme="minorHAnsi"/>
          <w:b/>
          <w:bCs/>
          <w:sz w:val="24"/>
          <w:szCs w:val="24"/>
          <w:u w:val="single"/>
        </w:rPr>
      </w:pPr>
    </w:p>
    <w:p w14:paraId="37141D7D" w14:textId="773B6DA2" w:rsidR="004F7D9F" w:rsidRPr="00C67F14" w:rsidRDefault="004F7D9F" w:rsidP="004F7D9F">
      <w:pPr>
        <w:tabs>
          <w:tab w:val="left" w:pos="2078"/>
        </w:tabs>
        <w:jc w:val="center"/>
        <w:rPr>
          <w:rFonts w:eastAsia="Times New Roman" w:cstheme="minorHAnsi"/>
          <w:b/>
          <w:bCs/>
          <w:sz w:val="24"/>
          <w:szCs w:val="24"/>
          <w:u w:val="single"/>
        </w:rPr>
      </w:pPr>
      <w:r w:rsidRPr="00C67F14">
        <w:rPr>
          <w:rFonts w:eastAsia="Times New Roman" w:cstheme="minorHAnsi"/>
          <w:b/>
          <w:bCs/>
          <w:sz w:val="24"/>
          <w:szCs w:val="24"/>
          <w:u w:val="single"/>
        </w:rPr>
        <w:t xml:space="preserve">Answer to the question no. </w:t>
      </w:r>
      <w:r w:rsidRPr="00C67F14">
        <w:rPr>
          <w:rFonts w:eastAsia="Times New Roman" w:cstheme="minorHAnsi"/>
          <w:b/>
          <w:bCs/>
          <w:sz w:val="24"/>
          <w:szCs w:val="24"/>
          <w:u w:val="single"/>
        </w:rPr>
        <w:t>5</w:t>
      </w:r>
    </w:p>
    <w:p w14:paraId="07896780" w14:textId="77777777" w:rsidR="00C67F14" w:rsidRPr="00C67F14" w:rsidRDefault="00C67F14" w:rsidP="00C67F14">
      <w:p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b/>
          <w:bCs/>
          <w:sz w:val="24"/>
          <w:szCs w:val="24"/>
          <w:lang w:bidi="bn-BD"/>
        </w:rPr>
        <w:t>Aggregate supply</w:t>
      </w:r>
      <w:r w:rsidRPr="00C67F14">
        <w:rPr>
          <w:rFonts w:eastAsia="Times New Roman" w:cstheme="minorHAnsi"/>
          <w:sz w:val="24"/>
          <w:szCs w:val="24"/>
          <w:lang w:bidi="bn-BD"/>
        </w:rPr>
        <w:t xml:space="preserve"> (AS) refers to the total quantity of goods and services that producers in an economy are willing and able to supply at different price levels over a specific period, typically a year or a quarter. It represents the combined output of all firms and industries within the economy.</w:t>
      </w:r>
    </w:p>
    <w:p w14:paraId="3D545871" w14:textId="77777777" w:rsidR="00C67F14" w:rsidRPr="00C67F14" w:rsidRDefault="00C67F14" w:rsidP="00C67F14">
      <w:p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sz w:val="24"/>
          <w:szCs w:val="24"/>
          <w:lang w:bidi="bn-BD"/>
        </w:rPr>
        <w:t>Aggregate supply is influenced by various factors, including the prices of inputs (such as labor, capital, and raw materials), technology, productivity levels, government regulations, and supply shocks. The aggregate supply curve illustrates the relationship between the price level (usually measured by the GDP deflator or the consumer price index) and the quantity of goods and services supplied in the economy.</w:t>
      </w:r>
    </w:p>
    <w:p w14:paraId="67D1B0B4" w14:textId="77777777" w:rsidR="00C67F14" w:rsidRPr="00C67F14" w:rsidRDefault="00C67F14" w:rsidP="00C67F14">
      <w:p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sz w:val="24"/>
          <w:szCs w:val="24"/>
          <w:lang w:bidi="bn-BD"/>
        </w:rPr>
        <w:t>There are two main theories of aggregate supply:</w:t>
      </w:r>
    </w:p>
    <w:p w14:paraId="7274D86E" w14:textId="77777777" w:rsidR="00C67F14" w:rsidRPr="00C67F14" w:rsidRDefault="00C67F14" w:rsidP="00C67F14">
      <w:pPr>
        <w:numPr>
          <w:ilvl w:val="0"/>
          <w:numId w:val="30"/>
        </w:num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b/>
          <w:bCs/>
          <w:sz w:val="24"/>
          <w:szCs w:val="24"/>
          <w:lang w:bidi="bn-BD"/>
        </w:rPr>
        <w:t>Classical Aggregate Supply</w:t>
      </w:r>
      <w:r w:rsidRPr="00C67F14">
        <w:rPr>
          <w:rFonts w:eastAsia="Times New Roman" w:cstheme="minorHAnsi"/>
          <w:sz w:val="24"/>
          <w:szCs w:val="24"/>
          <w:lang w:bidi="bn-BD"/>
        </w:rPr>
        <w:t xml:space="preserve">: According to classical economists, aggregate supply is primarily determined by the economy's productive capacity, which is influenced by factors such as the quantity and quality of labor, capital stock, and technological progress. In the long run, the classical aggregate supply curve is vertical, indicating that </w:t>
      </w:r>
      <w:r w:rsidRPr="00C67F14">
        <w:rPr>
          <w:rFonts w:eastAsia="Times New Roman" w:cstheme="minorHAnsi"/>
          <w:sz w:val="24"/>
          <w:szCs w:val="24"/>
          <w:lang w:bidi="bn-BD"/>
        </w:rPr>
        <w:lastRenderedPageBreak/>
        <w:t xml:space="preserve">changes in the price level do not affect the economy's potential output. Instead, changes in the price level only </w:t>
      </w:r>
      <w:proofErr w:type="gramStart"/>
      <w:r w:rsidRPr="00C67F14">
        <w:rPr>
          <w:rFonts w:eastAsia="Times New Roman" w:cstheme="minorHAnsi"/>
          <w:sz w:val="24"/>
          <w:szCs w:val="24"/>
          <w:lang w:bidi="bn-BD"/>
        </w:rPr>
        <w:t>lead</w:t>
      </w:r>
      <w:proofErr w:type="gramEnd"/>
      <w:r w:rsidRPr="00C67F14">
        <w:rPr>
          <w:rFonts w:eastAsia="Times New Roman" w:cstheme="minorHAnsi"/>
          <w:sz w:val="24"/>
          <w:szCs w:val="24"/>
          <w:lang w:bidi="bn-BD"/>
        </w:rPr>
        <w:t xml:space="preserve"> to changes in the distribution of income.</w:t>
      </w:r>
    </w:p>
    <w:p w14:paraId="079FFB83" w14:textId="77777777" w:rsidR="00C67F14" w:rsidRPr="00C67F14" w:rsidRDefault="00C67F14" w:rsidP="00C67F14">
      <w:pPr>
        <w:numPr>
          <w:ilvl w:val="0"/>
          <w:numId w:val="30"/>
        </w:num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b/>
          <w:bCs/>
          <w:sz w:val="24"/>
          <w:szCs w:val="24"/>
          <w:lang w:bidi="bn-BD"/>
        </w:rPr>
        <w:t>Keynesian Aggregate Supply</w:t>
      </w:r>
      <w:r w:rsidRPr="00C67F14">
        <w:rPr>
          <w:rFonts w:eastAsia="Times New Roman" w:cstheme="minorHAnsi"/>
          <w:sz w:val="24"/>
          <w:szCs w:val="24"/>
          <w:lang w:bidi="bn-BD"/>
        </w:rPr>
        <w:t>: Keynesian economists emphasize the role of aggregate demand in influencing aggregate supply, particularly in the short run. In the short run, the Keynesian aggregate supply curve is upward-sloping, indicating that as the price level increases, firms are willing to supply more output due to factors such as nominal wage rigidities, incomplete price adjustments, and unused production capacity. However, as the economy approaches full employment and productive capacity in the long run, the Keynesian aggregate supply curve becomes vertical.</w:t>
      </w:r>
    </w:p>
    <w:p w14:paraId="1F807455" w14:textId="77777777" w:rsidR="00C67F14" w:rsidRPr="00C67F14" w:rsidRDefault="00C67F14" w:rsidP="00C67F14">
      <w:p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sz w:val="24"/>
          <w:szCs w:val="24"/>
          <w:lang w:bidi="bn-BD"/>
        </w:rPr>
        <w:t>Changes in aggregate supply can occur due to various factors:</w:t>
      </w:r>
    </w:p>
    <w:p w14:paraId="1DFBAD02" w14:textId="77777777" w:rsidR="00C67F14" w:rsidRPr="00C67F14" w:rsidRDefault="00C67F14" w:rsidP="00C67F14">
      <w:pPr>
        <w:numPr>
          <w:ilvl w:val="0"/>
          <w:numId w:val="31"/>
        </w:num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sz w:val="24"/>
          <w:szCs w:val="24"/>
          <w:lang w:bidi="bn-BD"/>
        </w:rPr>
        <w:t>Changes in input prices: Increases in input prices, such as wages or raw materials, can decrease aggregate supply, while decreases in input prices can increase aggregate supply.</w:t>
      </w:r>
    </w:p>
    <w:p w14:paraId="5B28EE2E" w14:textId="77777777" w:rsidR="00C67F14" w:rsidRPr="00C67F14" w:rsidRDefault="00C67F14" w:rsidP="00C67F14">
      <w:pPr>
        <w:numPr>
          <w:ilvl w:val="0"/>
          <w:numId w:val="31"/>
        </w:num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sz w:val="24"/>
          <w:szCs w:val="24"/>
          <w:lang w:bidi="bn-BD"/>
        </w:rPr>
        <w:t>Technological advancements: Advances in technology can increase productivity and lower production costs, leading to an increase in aggregate supply.</w:t>
      </w:r>
    </w:p>
    <w:p w14:paraId="4C464D5A" w14:textId="77777777" w:rsidR="00C67F14" w:rsidRPr="00C67F14" w:rsidRDefault="00C67F14" w:rsidP="00C67F14">
      <w:pPr>
        <w:numPr>
          <w:ilvl w:val="0"/>
          <w:numId w:val="31"/>
        </w:num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sz w:val="24"/>
          <w:szCs w:val="24"/>
          <w:lang w:bidi="bn-BD"/>
        </w:rPr>
        <w:t>Changes in government regulations: Changes in regulations affecting businesses, such as taxes or environmental standards, can influence production costs and aggregate supply.</w:t>
      </w:r>
    </w:p>
    <w:p w14:paraId="40124C17" w14:textId="77777777" w:rsidR="00C67F14" w:rsidRPr="00C67F14" w:rsidRDefault="00C67F14" w:rsidP="00C67F14">
      <w:pPr>
        <w:numPr>
          <w:ilvl w:val="0"/>
          <w:numId w:val="31"/>
        </w:num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sz w:val="24"/>
          <w:szCs w:val="24"/>
          <w:lang w:bidi="bn-BD"/>
        </w:rPr>
        <w:t>Supply shocks: Unforeseen events such as natural disasters, wars, or disruptions in the supply chain can impact aggregate supply by affecting production capacity or input availability.</w:t>
      </w:r>
    </w:p>
    <w:p w14:paraId="18FDD265" w14:textId="77777777" w:rsidR="00C67F14" w:rsidRPr="00C67F14" w:rsidRDefault="00C67F14" w:rsidP="00C67F14">
      <w:pPr>
        <w:spacing w:before="100" w:beforeAutospacing="1" w:after="100" w:afterAutospacing="1" w:line="240" w:lineRule="auto"/>
        <w:rPr>
          <w:rFonts w:eastAsia="Times New Roman" w:cstheme="minorHAnsi"/>
          <w:sz w:val="24"/>
          <w:szCs w:val="24"/>
          <w:lang w:bidi="bn-BD"/>
        </w:rPr>
      </w:pPr>
      <w:r w:rsidRPr="00C67F14">
        <w:rPr>
          <w:rFonts w:eastAsia="Times New Roman" w:cstheme="minorHAnsi"/>
          <w:sz w:val="24"/>
          <w:szCs w:val="24"/>
          <w:lang w:bidi="bn-BD"/>
        </w:rPr>
        <w:t>Aggregate supply is a key determinant of an economy's output level and potential growth rate. Understanding the factors that influence aggregate supply helps policymakers, businesses, and individuals anticipate changes in the economy and formulate appropriate responses to economic conditions.</w:t>
      </w:r>
    </w:p>
    <w:p w14:paraId="732602F8" w14:textId="77777777" w:rsidR="004F7D9F" w:rsidRPr="00C67F14" w:rsidRDefault="004F7D9F" w:rsidP="00BC649A">
      <w:pPr>
        <w:tabs>
          <w:tab w:val="left" w:pos="2078"/>
        </w:tabs>
        <w:rPr>
          <w:rFonts w:eastAsia="Times New Roman" w:cstheme="minorHAnsi"/>
          <w:b/>
          <w:bCs/>
          <w:sz w:val="24"/>
          <w:szCs w:val="24"/>
          <w:u w:val="single"/>
        </w:rPr>
      </w:pPr>
    </w:p>
    <w:sectPr w:rsidR="004F7D9F" w:rsidRPr="00C67F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33B5A" w14:textId="77777777" w:rsidR="005F08AE" w:rsidRDefault="005F08AE" w:rsidP="00FE1CE8">
      <w:pPr>
        <w:spacing w:after="0" w:line="240" w:lineRule="auto"/>
      </w:pPr>
      <w:r>
        <w:separator/>
      </w:r>
    </w:p>
  </w:endnote>
  <w:endnote w:type="continuationSeparator" w:id="0">
    <w:p w14:paraId="27DC82B3" w14:textId="77777777" w:rsidR="005F08AE" w:rsidRDefault="005F08AE" w:rsidP="00FE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0D5FA" w14:textId="77777777" w:rsidR="005F08AE" w:rsidRDefault="005F08AE" w:rsidP="00FE1CE8">
      <w:pPr>
        <w:spacing w:after="0" w:line="240" w:lineRule="auto"/>
      </w:pPr>
      <w:r>
        <w:separator/>
      </w:r>
    </w:p>
  </w:footnote>
  <w:footnote w:type="continuationSeparator" w:id="0">
    <w:p w14:paraId="76704568" w14:textId="77777777" w:rsidR="005F08AE" w:rsidRDefault="005F08AE" w:rsidP="00FE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5F4"/>
    <w:multiLevelType w:val="multilevel"/>
    <w:tmpl w:val="6016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104"/>
    <w:multiLevelType w:val="multilevel"/>
    <w:tmpl w:val="69DE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E27EB"/>
    <w:multiLevelType w:val="multilevel"/>
    <w:tmpl w:val="1DFC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324ED"/>
    <w:multiLevelType w:val="multilevel"/>
    <w:tmpl w:val="E2100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5573A"/>
    <w:multiLevelType w:val="multilevel"/>
    <w:tmpl w:val="3D3A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3918"/>
    <w:multiLevelType w:val="multilevel"/>
    <w:tmpl w:val="1CFC4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B4409"/>
    <w:multiLevelType w:val="multilevel"/>
    <w:tmpl w:val="B56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86E68"/>
    <w:multiLevelType w:val="multilevel"/>
    <w:tmpl w:val="9C70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E11EF"/>
    <w:multiLevelType w:val="multilevel"/>
    <w:tmpl w:val="7A1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1557F"/>
    <w:multiLevelType w:val="multilevel"/>
    <w:tmpl w:val="44C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C38FD"/>
    <w:multiLevelType w:val="multilevel"/>
    <w:tmpl w:val="5BAA03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E40817"/>
    <w:multiLevelType w:val="multilevel"/>
    <w:tmpl w:val="FAAC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B7C52"/>
    <w:multiLevelType w:val="multilevel"/>
    <w:tmpl w:val="3E98C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A68E7"/>
    <w:multiLevelType w:val="multilevel"/>
    <w:tmpl w:val="6A46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C020B"/>
    <w:multiLevelType w:val="multilevel"/>
    <w:tmpl w:val="0672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1C6B04"/>
    <w:multiLevelType w:val="multilevel"/>
    <w:tmpl w:val="6DF2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833F0"/>
    <w:multiLevelType w:val="multilevel"/>
    <w:tmpl w:val="8C64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DD6574"/>
    <w:multiLevelType w:val="multilevel"/>
    <w:tmpl w:val="CA1A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B7018"/>
    <w:multiLevelType w:val="multilevel"/>
    <w:tmpl w:val="F27C1A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5032A6"/>
    <w:multiLevelType w:val="hybridMultilevel"/>
    <w:tmpl w:val="E868A04E"/>
    <w:lvl w:ilvl="0" w:tplc="7DEC5D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E6FC7"/>
    <w:multiLevelType w:val="multilevel"/>
    <w:tmpl w:val="DD62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85ACA"/>
    <w:multiLevelType w:val="multilevel"/>
    <w:tmpl w:val="5BAA03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EF64D8"/>
    <w:multiLevelType w:val="multilevel"/>
    <w:tmpl w:val="D9BC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88043D"/>
    <w:multiLevelType w:val="multilevel"/>
    <w:tmpl w:val="6C5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7B0709"/>
    <w:multiLevelType w:val="multilevel"/>
    <w:tmpl w:val="1E1C9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9792B"/>
    <w:multiLevelType w:val="multilevel"/>
    <w:tmpl w:val="6FF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262BA"/>
    <w:multiLevelType w:val="multilevel"/>
    <w:tmpl w:val="A7A4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14D40"/>
    <w:multiLevelType w:val="multilevel"/>
    <w:tmpl w:val="C6926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63F38"/>
    <w:multiLevelType w:val="multilevel"/>
    <w:tmpl w:val="E39203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521D1"/>
    <w:multiLevelType w:val="multilevel"/>
    <w:tmpl w:val="5BAA03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1820DB"/>
    <w:multiLevelType w:val="multilevel"/>
    <w:tmpl w:val="2E00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680BD9"/>
    <w:multiLevelType w:val="multilevel"/>
    <w:tmpl w:val="4936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B007D2"/>
    <w:multiLevelType w:val="multilevel"/>
    <w:tmpl w:val="679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423D86"/>
    <w:multiLevelType w:val="multilevel"/>
    <w:tmpl w:val="0CB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9A0EFC"/>
    <w:multiLevelType w:val="multilevel"/>
    <w:tmpl w:val="0C20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6894915">
    <w:abstractNumId w:val="33"/>
  </w:num>
  <w:num w:numId="2" w16cid:durableId="1871450009">
    <w:abstractNumId w:val="30"/>
  </w:num>
  <w:num w:numId="3" w16cid:durableId="404959574">
    <w:abstractNumId w:val="16"/>
  </w:num>
  <w:num w:numId="4" w16cid:durableId="1016076922">
    <w:abstractNumId w:val="32"/>
  </w:num>
  <w:num w:numId="5" w16cid:durableId="1843426510">
    <w:abstractNumId w:val="19"/>
  </w:num>
  <w:num w:numId="6" w16cid:durableId="132213791">
    <w:abstractNumId w:val="6"/>
  </w:num>
  <w:num w:numId="7" w16cid:durableId="395592973">
    <w:abstractNumId w:val="5"/>
  </w:num>
  <w:num w:numId="8" w16cid:durableId="1506093187">
    <w:abstractNumId w:val="3"/>
  </w:num>
  <w:num w:numId="9" w16cid:durableId="727647268">
    <w:abstractNumId w:val="18"/>
  </w:num>
  <w:num w:numId="10" w16cid:durableId="1347756921">
    <w:abstractNumId w:val="1"/>
  </w:num>
  <w:num w:numId="11" w16cid:durableId="1468745543">
    <w:abstractNumId w:val="0"/>
  </w:num>
  <w:num w:numId="12" w16cid:durableId="114452509">
    <w:abstractNumId w:val="11"/>
  </w:num>
  <w:num w:numId="13" w16cid:durableId="1658150173">
    <w:abstractNumId w:val="9"/>
  </w:num>
  <w:num w:numId="14" w16cid:durableId="830103800">
    <w:abstractNumId w:val="14"/>
  </w:num>
  <w:num w:numId="15" w16cid:durableId="1094013303">
    <w:abstractNumId w:val="2"/>
  </w:num>
  <w:num w:numId="16" w16cid:durableId="1273173028">
    <w:abstractNumId w:val="26"/>
  </w:num>
  <w:num w:numId="17" w16cid:durableId="1652833632">
    <w:abstractNumId w:val="12"/>
  </w:num>
  <w:num w:numId="18" w16cid:durableId="1446920873">
    <w:abstractNumId w:val="31"/>
  </w:num>
  <w:num w:numId="19" w16cid:durableId="81609950">
    <w:abstractNumId w:val="25"/>
  </w:num>
  <w:num w:numId="20" w16cid:durableId="1175538913">
    <w:abstractNumId w:val="23"/>
  </w:num>
  <w:num w:numId="21" w16cid:durableId="208763091">
    <w:abstractNumId w:val="34"/>
  </w:num>
  <w:num w:numId="22" w16cid:durableId="150945452">
    <w:abstractNumId w:val="7"/>
  </w:num>
  <w:num w:numId="23" w16cid:durableId="819922527">
    <w:abstractNumId w:val="13"/>
  </w:num>
  <w:num w:numId="24" w16cid:durableId="852375791">
    <w:abstractNumId w:val="27"/>
  </w:num>
  <w:num w:numId="25" w16cid:durableId="2061126145">
    <w:abstractNumId w:val="20"/>
  </w:num>
  <w:num w:numId="26" w16cid:durableId="752972299">
    <w:abstractNumId w:val="4"/>
  </w:num>
  <w:num w:numId="27" w16cid:durableId="389890582">
    <w:abstractNumId w:val="24"/>
  </w:num>
  <w:num w:numId="28" w16cid:durableId="1664815586">
    <w:abstractNumId w:val="15"/>
  </w:num>
  <w:num w:numId="29" w16cid:durableId="1575625703">
    <w:abstractNumId w:val="17"/>
  </w:num>
  <w:num w:numId="30" w16cid:durableId="117456990">
    <w:abstractNumId w:val="22"/>
  </w:num>
  <w:num w:numId="31" w16cid:durableId="391579759">
    <w:abstractNumId w:val="8"/>
  </w:num>
  <w:num w:numId="32" w16cid:durableId="50540996">
    <w:abstractNumId w:val="28"/>
  </w:num>
  <w:num w:numId="33" w16cid:durableId="55521083">
    <w:abstractNumId w:val="29"/>
  </w:num>
  <w:num w:numId="34" w16cid:durableId="74596995">
    <w:abstractNumId w:val="21"/>
  </w:num>
  <w:num w:numId="35" w16cid:durableId="4288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CE"/>
    <w:rsid w:val="000341D5"/>
    <w:rsid w:val="000459D3"/>
    <w:rsid w:val="00056771"/>
    <w:rsid w:val="00062411"/>
    <w:rsid w:val="000A51CB"/>
    <w:rsid w:val="000C48C7"/>
    <w:rsid w:val="000D272A"/>
    <w:rsid w:val="000F47CE"/>
    <w:rsid w:val="000F52D7"/>
    <w:rsid w:val="00102AA6"/>
    <w:rsid w:val="00132D3A"/>
    <w:rsid w:val="00157D96"/>
    <w:rsid w:val="0018560F"/>
    <w:rsid w:val="00195A4A"/>
    <w:rsid w:val="001E5970"/>
    <w:rsid w:val="00243BD7"/>
    <w:rsid w:val="002B4F41"/>
    <w:rsid w:val="00302933"/>
    <w:rsid w:val="00310482"/>
    <w:rsid w:val="00335EB1"/>
    <w:rsid w:val="00363AFF"/>
    <w:rsid w:val="00373422"/>
    <w:rsid w:val="003965F2"/>
    <w:rsid w:val="003F4A57"/>
    <w:rsid w:val="0041443B"/>
    <w:rsid w:val="0044364A"/>
    <w:rsid w:val="00460265"/>
    <w:rsid w:val="00461A97"/>
    <w:rsid w:val="004F7ACE"/>
    <w:rsid w:val="004F7D9F"/>
    <w:rsid w:val="00564E08"/>
    <w:rsid w:val="00584E85"/>
    <w:rsid w:val="00592A7C"/>
    <w:rsid w:val="005B6A26"/>
    <w:rsid w:val="005D56AC"/>
    <w:rsid w:val="005F08AE"/>
    <w:rsid w:val="005F3246"/>
    <w:rsid w:val="006278FE"/>
    <w:rsid w:val="00631426"/>
    <w:rsid w:val="006C26CA"/>
    <w:rsid w:val="006E7F67"/>
    <w:rsid w:val="00740796"/>
    <w:rsid w:val="00965627"/>
    <w:rsid w:val="009F4C62"/>
    <w:rsid w:val="00A0419C"/>
    <w:rsid w:val="00A54141"/>
    <w:rsid w:val="00A65BFC"/>
    <w:rsid w:val="00A924C2"/>
    <w:rsid w:val="00AA17AE"/>
    <w:rsid w:val="00AE2975"/>
    <w:rsid w:val="00B834C3"/>
    <w:rsid w:val="00BA2C8E"/>
    <w:rsid w:val="00BC649A"/>
    <w:rsid w:val="00C203E6"/>
    <w:rsid w:val="00C52D4C"/>
    <w:rsid w:val="00C67F14"/>
    <w:rsid w:val="00C72282"/>
    <w:rsid w:val="00C8304C"/>
    <w:rsid w:val="00C8515A"/>
    <w:rsid w:val="00C91B19"/>
    <w:rsid w:val="00CB2412"/>
    <w:rsid w:val="00D171AF"/>
    <w:rsid w:val="00D17941"/>
    <w:rsid w:val="00D34A34"/>
    <w:rsid w:val="00DD1EFF"/>
    <w:rsid w:val="00E553D3"/>
    <w:rsid w:val="00F0488F"/>
    <w:rsid w:val="00FE1CE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BC66"/>
  <w15:chartTrackingRefBased/>
  <w15:docId w15:val="{CFA949BE-E1B1-425D-AB3B-C19F554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E8"/>
  </w:style>
  <w:style w:type="paragraph" w:styleId="Footer">
    <w:name w:val="footer"/>
    <w:basedOn w:val="Normal"/>
    <w:link w:val="FooterChar"/>
    <w:uiPriority w:val="99"/>
    <w:unhideWhenUsed/>
    <w:rsid w:val="00FE1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E8"/>
  </w:style>
  <w:style w:type="paragraph" w:styleId="ListParagraph">
    <w:name w:val="List Paragraph"/>
    <w:basedOn w:val="Normal"/>
    <w:uiPriority w:val="34"/>
    <w:qFormat/>
    <w:rsid w:val="00A924C2"/>
    <w:pPr>
      <w:ind w:left="720"/>
      <w:contextualSpacing/>
    </w:pPr>
  </w:style>
  <w:style w:type="paragraph" w:styleId="NormalWeb">
    <w:name w:val="Normal (Web)"/>
    <w:basedOn w:val="Normal"/>
    <w:uiPriority w:val="99"/>
    <w:unhideWhenUsed/>
    <w:rsid w:val="00A924C2"/>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NoSpacing">
    <w:name w:val="No Spacing"/>
    <w:uiPriority w:val="1"/>
    <w:qFormat/>
    <w:rsid w:val="004F7ACE"/>
    <w:pPr>
      <w:spacing w:after="0" w:line="240" w:lineRule="auto"/>
    </w:pPr>
  </w:style>
  <w:style w:type="character" w:styleId="Strong">
    <w:name w:val="Strong"/>
    <w:basedOn w:val="DefaultParagraphFont"/>
    <w:uiPriority w:val="22"/>
    <w:qFormat/>
    <w:rsid w:val="00335EB1"/>
    <w:rPr>
      <w:b/>
      <w:bCs/>
    </w:rPr>
  </w:style>
  <w:style w:type="paragraph" w:styleId="z-TopofForm">
    <w:name w:val="HTML Top of Form"/>
    <w:basedOn w:val="Normal"/>
    <w:next w:val="Normal"/>
    <w:link w:val="z-TopofFormChar"/>
    <w:hidden/>
    <w:uiPriority w:val="99"/>
    <w:semiHidden/>
    <w:unhideWhenUsed/>
    <w:rsid w:val="002B4F41"/>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2B4F41"/>
    <w:rPr>
      <w:rFonts w:ascii="Arial" w:eastAsia="Times New Roman" w:hAnsi="Arial" w:cs="Arial"/>
      <w:vanish/>
      <w:sz w:val="16"/>
      <w:szCs w:val="20"/>
      <w:lang w:bidi="bn-BD"/>
    </w:rPr>
  </w:style>
  <w:style w:type="paragraph" w:styleId="z-BottomofForm">
    <w:name w:val="HTML Bottom of Form"/>
    <w:basedOn w:val="Normal"/>
    <w:next w:val="Normal"/>
    <w:link w:val="z-BottomofFormChar"/>
    <w:hidden/>
    <w:uiPriority w:val="99"/>
    <w:semiHidden/>
    <w:unhideWhenUsed/>
    <w:rsid w:val="002B4F41"/>
    <w:pPr>
      <w:pBdr>
        <w:top w:val="single" w:sz="6" w:space="1" w:color="auto"/>
      </w:pBdr>
      <w:spacing w:after="0" w:line="240" w:lineRule="auto"/>
      <w:jc w:val="center"/>
    </w:pPr>
    <w:rPr>
      <w:rFonts w:ascii="Arial" w:eastAsia="Times New Roman" w:hAnsi="Arial" w:cs="Arial"/>
      <w:vanish/>
      <w:sz w:val="16"/>
      <w:szCs w:val="20"/>
      <w:lang w:bidi="bn-BD"/>
    </w:rPr>
  </w:style>
  <w:style w:type="character" w:customStyle="1" w:styleId="z-BottomofFormChar">
    <w:name w:val="z-Bottom of Form Char"/>
    <w:basedOn w:val="DefaultParagraphFont"/>
    <w:link w:val="z-BottomofForm"/>
    <w:uiPriority w:val="99"/>
    <w:semiHidden/>
    <w:rsid w:val="002B4F41"/>
    <w:rPr>
      <w:rFonts w:ascii="Arial" w:eastAsia="Times New Roman" w:hAnsi="Arial" w:cs="Arial"/>
      <w:vanish/>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5229">
      <w:bodyDiv w:val="1"/>
      <w:marLeft w:val="0"/>
      <w:marRight w:val="0"/>
      <w:marTop w:val="0"/>
      <w:marBottom w:val="0"/>
      <w:divBdr>
        <w:top w:val="none" w:sz="0" w:space="0" w:color="auto"/>
        <w:left w:val="none" w:sz="0" w:space="0" w:color="auto"/>
        <w:bottom w:val="none" w:sz="0" w:space="0" w:color="auto"/>
        <w:right w:val="none" w:sz="0" w:space="0" w:color="auto"/>
      </w:divBdr>
      <w:divsChild>
        <w:div w:id="819811751">
          <w:marLeft w:val="0"/>
          <w:marRight w:val="0"/>
          <w:marTop w:val="0"/>
          <w:marBottom w:val="0"/>
          <w:divBdr>
            <w:top w:val="none" w:sz="0" w:space="0" w:color="auto"/>
            <w:left w:val="none" w:sz="0" w:space="0" w:color="auto"/>
            <w:bottom w:val="none" w:sz="0" w:space="0" w:color="auto"/>
            <w:right w:val="none" w:sz="0" w:space="0" w:color="auto"/>
          </w:divBdr>
          <w:divsChild>
            <w:div w:id="1214152577">
              <w:marLeft w:val="0"/>
              <w:marRight w:val="0"/>
              <w:marTop w:val="0"/>
              <w:marBottom w:val="0"/>
              <w:divBdr>
                <w:top w:val="none" w:sz="0" w:space="0" w:color="auto"/>
                <w:left w:val="none" w:sz="0" w:space="0" w:color="auto"/>
                <w:bottom w:val="none" w:sz="0" w:space="0" w:color="auto"/>
                <w:right w:val="none" w:sz="0" w:space="0" w:color="auto"/>
              </w:divBdr>
              <w:divsChild>
                <w:div w:id="1425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585">
      <w:bodyDiv w:val="1"/>
      <w:marLeft w:val="0"/>
      <w:marRight w:val="0"/>
      <w:marTop w:val="0"/>
      <w:marBottom w:val="0"/>
      <w:divBdr>
        <w:top w:val="none" w:sz="0" w:space="0" w:color="auto"/>
        <w:left w:val="none" w:sz="0" w:space="0" w:color="auto"/>
        <w:bottom w:val="none" w:sz="0" w:space="0" w:color="auto"/>
        <w:right w:val="none" w:sz="0" w:space="0" w:color="auto"/>
      </w:divBdr>
    </w:div>
    <w:div w:id="142552304">
      <w:bodyDiv w:val="1"/>
      <w:marLeft w:val="0"/>
      <w:marRight w:val="0"/>
      <w:marTop w:val="0"/>
      <w:marBottom w:val="0"/>
      <w:divBdr>
        <w:top w:val="none" w:sz="0" w:space="0" w:color="auto"/>
        <w:left w:val="none" w:sz="0" w:space="0" w:color="auto"/>
        <w:bottom w:val="none" w:sz="0" w:space="0" w:color="auto"/>
        <w:right w:val="none" w:sz="0" w:space="0" w:color="auto"/>
      </w:divBdr>
      <w:divsChild>
        <w:div w:id="998000184">
          <w:marLeft w:val="0"/>
          <w:marRight w:val="0"/>
          <w:marTop w:val="0"/>
          <w:marBottom w:val="0"/>
          <w:divBdr>
            <w:top w:val="none" w:sz="0" w:space="0" w:color="auto"/>
            <w:left w:val="none" w:sz="0" w:space="0" w:color="auto"/>
            <w:bottom w:val="none" w:sz="0" w:space="0" w:color="auto"/>
            <w:right w:val="none" w:sz="0" w:space="0" w:color="auto"/>
          </w:divBdr>
          <w:divsChild>
            <w:div w:id="2069496176">
              <w:marLeft w:val="0"/>
              <w:marRight w:val="0"/>
              <w:marTop w:val="0"/>
              <w:marBottom w:val="0"/>
              <w:divBdr>
                <w:top w:val="none" w:sz="0" w:space="0" w:color="auto"/>
                <w:left w:val="none" w:sz="0" w:space="0" w:color="auto"/>
                <w:bottom w:val="none" w:sz="0" w:space="0" w:color="auto"/>
                <w:right w:val="none" w:sz="0" w:space="0" w:color="auto"/>
              </w:divBdr>
              <w:divsChild>
                <w:div w:id="945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678">
          <w:marLeft w:val="0"/>
          <w:marRight w:val="0"/>
          <w:marTop w:val="0"/>
          <w:marBottom w:val="0"/>
          <w:divBdr>
            <w:top w:val="none" w:sz="0" w:space="0" w:color="auto"/>
            <w:left w:val="none" w:sz="0" w:space="0" w:color="auto"/>
            <w:bottom w:val="none" w:sz="0" w:space="0" w:color="auto"/>
            <w:right w:val="none" w:sz="0" w:space="0" w:color="auto"/>
          </w:divBdr>
        </w:div>
      </w:divsChild>
    </w:div>
    <w:div w:id="563413628">
      <w:bodyDiv w:val="1"/>
      <w:marLeft w:val="0"/>
      <w:marRight w:val="0"/>
      <w:marTop w:val="0"/>
      <w:marBottom w:val="0"/>
      <w:divBdr>
        <w:top w:val="none" w:sz="0" w:space="0" w:color="auto"/>
        <w:left w:val="none" w:sz="0" w:space="0" w:color="auto"/>
        <w:bottom w:val="none" w:sz="0" w:space="0" w:color="auto"/>
        <w:right w:val="none" w:sz="0" w:space="0" w:color="auto"/>
      </w:divBdr>
      <w:divsChild>
        <w:div w:id="1882206896">
          <w:marLeft w:val="0"/>
          <w:marRight w:val="0"/>
          <w:marTop w:val="0"/>
          <w:marBottom w:val="0"/>
          <w:divBdr>
            <w:top w:val="none" w:sz="0" w:space="0" w:color="auto"/>
            <w:left w:val="none" w:sz="0" w:space="0" w:color="auto"/>
            <w:bottom w:val="none" w:sz="0" w:space="0" w:color="auto"/>
            <w:right w:val="none" w:sz="0" w:space="0" w:color="auto"/>
          </w:divBdr>
          <w:divsChild>
            <w:div w:id="286813405">
              <w:marLeft w:val="0"/>
              <w:marRight w:val="0"/>
              <w:marTop w:val="0"/>
              <w:marBottom w:val="0"/>
              <w:divBdr>
                <w:top w:val="none" w:sz="0" w:space="0" w:color="auto"/>
                <w:left w:val="none" w:sz="0" w:space="0" w:color="auto"/>
                <w:bottom w:val="none" w:sz="0" w:space="0" w:color="auto"/>
                <w:right w:val="none" w:sz="0" w:space="0" w:color="auto"/>
              </w:divBdr>
              <w:divsChild>
                <w:div w:id="16539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324">
      <w:bodyDiv w:val="1"/>
      <w:marLeft w:val="0"/>
      <w:marRight w:val="0"/>
      <w:marTop w:val="0"/>
      <w:marBottom w:val="0"/>
      <w:divBdr>
        <w:top w:val="none" w:sz="0" w:space="0" w:color="auto"/>
        <w:left w:val="none" w:sz="0" w:space="0" w:color="auto"/>
        <w:bottom w:val="none" w:sz="0" w:space="0" w:color="auto"/>
        <w:right w:val="none" w:sz="0" w:space="0" w:color="auto"/>
      </w:divBdr>
      <w:divsChild>
        <w:div w:id="175391653">
          <w:marLeft w:val="0"/>
          <w:marRight w:val="0"/>
          <w:marTop w:val="0"/>
          <w:marBottom w:val="0"/>
          <w:divBdr>
            <w:top w:val="none" w:sz="0" w:space="0" w:color="auto"/>
            <w:left w:val="none" w:sz="0" w:space="0" w:color="auto"/>
            <w:bottom w:val="none" w:sz="0" w:space="0" w:color="auto"/>
            <w:right w:val="none" w:sz="0" w:space="0" w:color="auto"/>
          </w:divBdr>
          <w:divsChild>
            <w:div w:id="1302810927">
              <w:marLeft w:val="0"/>
              <w:marRight w:val="0"/>
              <w:marTop w:val="0"/>
              <w:marBottom w:val="0"/>
              <w:divBdr>
                <w:top w:val="none" w:sz="0" w:space="0" w:color="auto"/>
                <w:left w:val="none" w:sz="0" w:space="0" w:color="auto"/>
                <w:bottom w:val="none" w:sz="0" w:space="0" w:color="auto"/>
                <w:right w:val="none" w:sz="0" w:space="0" w:color="auto"/>
              </w:divBdr>
              <w:divsChild>
                <w:div w:id="1245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988">
      <w:bodyDiv w:val="1"/>
      <w:marLeft w:val="0"/>
      <w:marRight w:val="0"/>
      <w:marTop w:val="0"/>
      <w:marBottom w:val="0"/>
      <w:divBdr>
        <w:top w:val="none" w:sz="0" w:space="0" w:color="auto"/>
        <w:left w:val="none" w:sz="0" w:space="0" w:color="auto"/>
        <w:bottom w:val="none" w:sz="0" w:space="0" w:color="auto"/>
        <w:right w:val="none" w:sz="0" w:space="0" w:color="auto"/>
      </w:divBdr>
    </w:div>
    <w:div w:id="675697237">
      <w:bodyDiv w:val="1"/>
      <w:marLeft w:val="0"/>
      <w:marRight w:val="0"/>
      <w:marTop w:val="0"/>
      <w:marBottom w:val="0"/>
      <w:divBdr>
        <w:top w:val="none" w:sz="0" w:space="0" w:color="auto"/>
        <w:left w:val="none" w:sz="0" w:space="0" w:color="auto"/>
        <w:bottom w:val="none" w:sz="0" w:space="0" w:color="auto"/>
        <w:right w:val="none" w:sz="0" w:space="0" w:color="auto"/>
      </w:divBdr>
      <w:divsChild>
        <w:div w:id="653264324">
          <w:marLeft w:val="0"/>
          <w:marRight w:val="0"/>
          <w:marTop w:val="0"/>
          <w:marBottom w:val="0"/>
          <w:divBdr>
            <w:top w:val="none" w:sz="0" w:space="0" w:color="auto"/>
            <w:left w:val="none" w:sz="0" w:space="0" w:color="auto"/>
            <w:bottom w:val="none" w:sz="0" w:space="0" w:color="auto"/>
            <w:right w:val="none" w:sz="0" w:space="0" w:color="auto"/>
          </w:divBdr>
          <w:divsChild>
            <w:div w:id="1608806792">
              <w:marLeft w:val="0"/>
              <w:marRight w:val="0"/>
              <w:marTop w:val="0"/>
              <w:marBottom w:val="0"/>
              <w:divBdr>
                <w:top w:val="none" w:sz="0" w:space="0" w:color="auto"/>
                <w:left w:val="none" w:sz="0" w:space="0" w:color="auto"/>
                <w:bottom w:val="none" w:sz="0" w:space="0" w:color="auto"/>
                <w:right w:val="none" w:sz="0" w:space="0" w:color="auto"/>
              </w:divBdr>
              <w:divsChild>
                <w:div w:id="11184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9602">
      <w:bodyDiv w:val="1"/>
      <w:marLeft w:val="0"/>
      <w:marRight w:val="0"/>
      <w:marTop w:val="0"/>
      <w:marBottom w:val="0"/>
      <w:divBdr>
        <w:top w:val="none" w:sz="0" w:space="0" w:color="auto"/>
        <w:left w:val="none" w:sz="0" w:space="0" w:color="auto"/>
        <w:bottom w:val="none" w:sz="0" w:space="0" w:color="auto"/>
        <w:right w:val="none" w:sz="0" w:space="0" w:color="auto"/>
      </w:divBdr>
    </w:div>
    <w:div w:id="683677808">
      <w:bodyDiv w:val="1"/>
      <w:marLeft w:val="0"/>
      <w:marRight w:val="0"/>
      <w:marTop w:val="0"/>
      <w:marBottom w:val="0"/>
      <w:divBdr>
        <w:top w:val="none" w:sz="0" w:space="0" w:color="auto"/>
        <w:left w:val="none" w:sz="0" w:space="0" w:color="auto"/>
        <w:bottom w:val="none" w:sz="0" w:space="0" w:color="auto"/>
        <w:right w:val="none" w:sz="0" w:space="0" w:color="auto"/>
      </w:divBdr>
      <w:divsChild>
        <w:div w:id="1681082631">
          <w:marLeft w:val="0"/>
          <w:marRight w:val="0"/>
          <w:marTop w:val="0"/>
          <w:marBottom w:val="0"/>
          <w:divBdr>
            <w:top w:val="none" w:sz="0" w:space="0" w:color="auto"/>
            <w:left w:val="none" w:sz="0" w:space="0" w:color="auto"/>
            <w:bottom w:val="none" w:sz="0" w:space="0" w:color="auto"/>
            <w:right w:val="none" w:sz="0" w:space="0" w:color="auto"/>
          </w:divBdr>
          <w:divsChild>
            <w:div w:id="820389449">
              <w:marLeft w:val="0"/>
              <w:marRight w:val="0"/>
              <w:marTop w:val="0"/>
              <w:marBottom w:val="0"/>
              <w:divBdr>
                <w:top w:val="none" w:sz="0" w:space="0" w:color="auto"/>
                <w:left w:val="none" w:sz="0" w:space="0" w:color="auto"/>
                <w:bottom w:val="none" w:sz="0" w:space="0" w:color="auto"/>
                <w:right w:val="none" w:sz="0" w:space="0" w:color="auto"/>
              </w:divBdr>
              <w:divsChild>
                <w:div w:id="2008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4722">
      <w:bodyDiv w:val="1"/>
      <w:marLeft w:val="0"/>
      <w:marRight w:val="0"/>
      <w:marTop w:val="0"/>
      <w:marBottom w:val="0"/>
      <w:divBdr>
        <w:top w:val="none" w:sz="0" w:space="0" w:color="auto"/>
        <w:left w:val="none" w:sz="0" w:space="0" w:color="auto"/>
        <w:bottom w:val="none" w:sz="0" w:space="0" w:color="auto"/>
        <w:right w:val="none" w:sz="0" w:space="0" w:color="auto"/>
      </w:divBdr>
      <w:divsChild>
        <w:div w:id="2084987809">
          <w:marLeft w:val="0"/>
          <w:marRight w:val="0"/>
          <w:marTop w:val="0"/>
          <w:marBottom w:val="0"/>
          <w:divBdr>
            <w:top w:val="none" w:sz="0" w:space="0" w:color="auto"/>
            <w:left w:val="none" w:sz="0" w:space="0" w:color="auto"/>
            <w:bottom w:val="none" w:sz="0" w:space="0" w:color="auto"/>
            <w:right w:val="none" w:sz="0" w:space="0" w:color="auto"/>
          </w:divBdr>
          <w:divsChild>
            <w:div w:id="437336928">
              <w:marLeft w:val="0"/>
              <w:marRight w:val="0"/>
              <w:marTop w:val="0"/>
              <w:marBottom w:val="0"/>
              <w:divBdr>
                <w:top w:val="none" w:sz="0" w:space="0" w:color="auto"/>
                <w:left w:val="none" w:sz="0" w:space="0" w:color="auto"/>
                <w:bottom w:val="none" w:sz="0" w:space="0" w:color="auto"/>
                <w:right w:val="none" w:sz="0" w:space="0" w:color="auto"/>
              </w:divBdr>
              <w:divsChild>
                <w:div w:id="2321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4046">
      <w:bodyDiv w:val="1"/>
      <w:marLeft w:val="0"/>
      <w:marRight w:val="0"/>
      <w:marTop w:val="0"/>
      <w:marBottom w:val="0"/>
      <w:divBdr>
        <w:top w:val="none" w:sz="0" w:space="0" w:color="auto"/>
        <w:left w:val="none" w:sz="0" w:space="0" w:color="auto"/>
        <w:bottom w:val="none" w:sz="0" w:space="0" w:color="auto"/>
        <w:right w:val="none" w:sz="0" w:space="0" w:color="auto"/>
      </w:divBdr>
      <w:divsChild>
        <w:div w:id="927155112">
          <w:marLeft w:val="0"/>
          <w:marRight w:val="0"/>
          <w:marTop w:val="0"/>
          <w:marBottom w:val="0"/>
          <w:divBdr>
            <w:top w:val="none" w:sz="0" w:space="0" w:color="auto"/>
            <w:left w:val="none" w:sz="0" w:space="0" w:color="auto"/>
            <w:bottom w:val="none" w:sz="0" w:space="0" w:color="auto"/>
            <w:right w:val="none" w:sz="0" w:space="0" w:color="auto"/>
          </w:divBdr>
          <w:divsChild>
            <w:div w:id="1193375757">
              <w:marLeft w:val="0"/>
              <w:marRight w:val="0"/>
              <w:marTop w:val="0"/>
              <w:marBottom w:val="0"/>
              <w:divBdr>
                <w:top w:val="none" w:sz="0" w:space="0" w:color="auto"/>
                <w:left w:val="none" w:sz="0" w:space="0" w:color="auto"/>
                <w:bottom w:val="none" w:sz="0" w:space="0" w:color="auto"/>
                <w:right w:val="none" w:sz="0" w:space="0" w:color="auto"/>
              </w:divBdr>
              <w:divsChild>
                <w:div w:id="1196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4269">
      <w:bodyDiv w:val="1"/>
      <w:marLeft w:val="0"/>
      <w:marRight w:val="0"/>
      <w:marTop w:val="0"/>
      <w:marBottom w:val="0"/>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1836">
      <w:bodyDiv w:val="1"/>
      <w:marLeft w:val="0"/>
      <w:marRight w:val="0"/>
      <w:marTop w:val="0"/>
      <w:marBottom w:val="0"/>
      <w:divBdr>
        <w:top w:val="none" w:sz="0" w:space="0" w:color="auto"/>
        <w:left w:val="none" w:sz="0" w:space="0" w:color="auto"/>
        <w:bottom w:val="none" w:sz="0" w:space="0" w:color="auto"/>
        <w:right w:val="none" w:sz="0" w:space="0" w:color="auto"/>
      </w:divBdr>
      <w:divsChild>
        <w:div w:id="87434411">
          <w:marLeft w:val="0"/>
          <w:marRight w:val="0"/>
          <w:marTop w:val="0"/>
          <w:marBottom w:val="0"/>
          <w:divBdr>
            <w:top w:val="none" w:sz="0" w:space="0" w:color="auto"/>
            <w:left w:val="none" w:sz="0" w:space="0" w:color="auto"/>
            <w:bottom w:val="none" w:sz="0" w:space="0" w:color="auto"/>
            <w:right w:val="none" w:sz="0" w:space="0" w:color="auto"/>
          </w:divBdr>
          <w:divsChild>
            <w:div w:id="424309114">
              <w:marLeft w:val="0"/>
              <w:marRight w:val="0"/>
              <w:marTop w:val="0"/>
              <w:marBottom w:val="0"/>
              <w:divBdr>
                <w:top w:val="none" w:sz="0" w:space="0" w:color="auto"/>
                <w:left w:val="none" w:sz="0" w:space="0" w:color="auto"/>
                <w:bottom w:val="none" w:sz="0" w:space="0" w:color="auto"/>
                <w:right w:val="none" w:sz="0" w:space="0" w:color="auto"/>
              </w:divBdr>
              <w:divsChild>
                <w:div w:id="891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5837">
      <w:bodyDiv w:val="1"/>
      <w:marLeft w:val="0"/>
      <w:marRight w:val="0"/>
      <w:marTop w:val="0"/>
      <w:marBottom w:val="0"/>
      <w:divBdr>
        <w:top w:val="none" w:sz="0" w:space="0" w:color="auto"/>
        <w:left w:val="none" w:sz="0" w:space="0" w:color="auto"/>
        <w:bottom w:val="none" w:sz="0" w:space="0" w:color="auto"/>
        <w:right w:val="none" w:sz="0" w:space="0" w:color="auto"/>
      </w:divBdr>
      <w:divsChild>
        <w:div w:id="1533760379">
          <w:marLeft w:val="0"/>
          <w:marRight w:val="0"/>
          <w:marTop w:val="0"/>
          <w:marBottom w:val="0"/>
          <w:divBdr>
            <w:top w:val="none" w:sz="0" w:space="0" w:color="auto"/>
            <w:left w:val="none" w:sz="0" w:space="0" w:color="auto"/>
            <w:bottom w:val="none" w:sz="0" w:space="0" w:color="auto"/>
            <w:right w:val="none" w:sz="0" w:space="0" w:color="auto"/>
          </w:divBdr>
          <w:divsChild>
            <w:div w:id="22562606">
              <w:marLeft w:val="0"/>
              <w:marRight w:val="0"/>
              <w:marTop w:val="0"/>
              <w:marBottom w:val="0"/>
              <w:divBdr>
                <w:top w:val="none" w:sz="0" w:space="0" w:color="auto"/>
                <w:left w:val="none" w:sz="0" w:space="0" w:color="auto"/>
                <w:bottom w:val="none" w:sz="0" w:space="0" w:color="auto"/>
                <w:right w:val="none" w:sz="0" w:space="0" w:color="auto"/>
              </w:divBdr>
              <w:divsChild>
                <w:div w:id="1062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993">
      <w:bodyDiv w:val="1"/>
      <w:marLeft w:val="0"/>
      <w:marRight w:val="0"/>
      <w:marTop w:val="0"/>
      <w:marBottom w:val="0"/>
      <w:divBdr>
        <w:top w:val="none" w:sz="0" w:space="0" w:color="auto"/>
        <w:left w:val="none" w:sz="0" w:space="0" w:color="auto"/>
        <w:bottom w:val="none" w:sz="0" w:space="0" w:color="auto"/>
        <w:right w:val="none" w:sz="0" w:space="0" w:color="auto"/>
      </w:divBdr>
    </w:div>
    <w:div w:id="1177648772">
      <w:bodyDiv w:val="1"/>
      <w:marLeft w:val="0"/>
      <w:marRight w:val="0"/>
      <w:marTop w:val="0"/>
      <w:marBottom w:val="0"/>
      <w:divBdr>
        <w:top w:val="none" w:sz="0" w:space="0" w:color="auto"/>
        <w:left w:val="none" w:sz="0" w:space="0" w:color="auto"/>
        <w:bottom w:val="none" w:sz="0" w:space="0" w:color="auto"/>
        <w:right w:val="none" w:sz="0" w:space="0" w:color="auto"/>
      </w:divBdr>
      <w:divsChild>
        <w:div w:id="934436505">
          <w:marLeft w:val="0"/>
          <w:marRight w:val="0"/>
          <w:marTop w:val="0"/>
          <w:marBottom w:val="0"/>
          <w:divBdr>
            <w:top w:val="none" w:sz="0" w:space="0" w:color="auto"/>
            <w:left w:val="none" w:sz="0" w:space="0" w:color="auto"/>
            <w:bottom w:val="none" w:sz="0" w:space="0" w:color="auto"/>
            <w:right w:val="none" w:sz="0" w:space="0" w:color="auto"/>
          </w:divBdr>
          <w:divsChild>
            <w:div w:id="392583015">
              <w:marLeft w:val="0"/>
              <w:marRight w:val="0"/>
              <w:marTop w:val="0"/>
              <w:marBottom w:val="0"/>
              <w:divBdr>
                <w:top w:val="none" w:sz="0" w:space="0" w:color="auto"/>
                <w:left w:val="none" w:sz="0" w:space="0" w:color="auto"/>
                <w:bottom w:val="none" w:sz="0" w:space="0" w:color="auto"/>
                <w:right w:val="none" w:sz="0" w:space="0" w:color="auto"/>
              </w:divBdr>
              <w:divsChild>
                <w:div w:id="18936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4478">
      <w:bodyDiv w:val="1"/>
      <w:marLeft w:val="0"/>
      <w:marRight w:val="0"/>
      <w:marTop w:val="0"/>
      <w:marBottom w:val="0"/>
      <w:divBdr>
        <w:top w:val="none" w:sz="0" w:space="0" w:color="auto"/>
        <w:left w:val="none" w:sz="0" w:space="0" w:color="auto"/>
        <w:bottom w:val="none" w:sz="0" w:space="0" w:color="auto"/>
        <w:right w:val="none" w:sz="0" w:space="0" w:color="auto"/>
      </w:divBdr>
      <w:divsChild>
        <w:div w:id="1666855718">
          <w:marLeft w:val="0"/>
          <w:marRight w:val="0"/>
          <w:marTop w:val="0"/>
          <w:marBottom w:val="0"/>
          <w:divBdr>
            <w:top w:val="none" w:sz="0" w:space="0" w:color="auto"/>
            <w:left w:val="none" w:sz="0" w:space="0" w:color="auto"/>
            <w:bottom w:val="none" w:sz="0" w:space="0" w:color="auto"/>
            <w:right w:val="none" w:sz="0" w:space="0" w:color="auto"/>
          </w:divBdr>
          <w:divsChild>
            <w:div w:id="882600273">
              <w:marLeft w:val="0"/>
              <w:marRight w:val="0"/>
              <w:marTop w:val="0"/>
              <w:marBottom w:val="0"/>
              <w:divBdr>
                <w:top w:val="none" w:sz="0" w:space="0" w:color="auto"/>
                <w:left w:val="none" w:sz="0" w:space="0" w:color="auto"/>
                <w:bottom w:val="none" w:sz="0" w:space="0" w:color="auto"/>
                <w:right w:val="none" w:sz="0" w:space="0" w:color="auto"/>
              </w:divBdr>
              <w:divsChild>
                <w:div w:id="14998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1521">
      <w:bodyDiv w:val="1"/>
      <w:marLeft w:val="0"/>
      <w:marRight w:val="0"/>
      <w:marTop w:val="0"/>
      <w:marBottom w:val="0"/>
      <w:divBdr>
        <w:top w:val="none" w:sz="0" w:space="0" w:color="auto"/>
        <w:left w:val="none" w:sz="0" w:space="0" w:color="auto"/>
        <w:bottom w:val="none" w:sz="0" w:space="0" w:color="auto"/>
        <w:right w:val="none" w:sz="0" w:space="0" w:color="auto"/>
      </w:divBdr>
    </w:div>
    <w:div w:id="1340543835">
      <w:bodyDiv w:val="1"/>
      <w:marLeft w:val="0"/>
      <w:marRight w:val="0"/>
      <w:marTop w:val="0"/>
      <w:marBottom w:val="0"/>
      <w:divBdr>
        <w:top w:val="none" w:sz="0" w:space="0" w:color="auto"/>
        <w:left w:val="none" w:sz="0" w:space="0" w:color="auto"/>
        <w:bottom w:val="none" w:sz="0" w:space="0" w:color="auto"/>
        <w:right w:val="none" w:sz="0" w:space="0" w:color="auto"/>
      </w:divBdr>
      <w:divsChild>
        <w:div w:id="2033844646">
          <w:marLeft w:val="0"/>
          <w:marRight w:val="0"/>
          <w:marTop w:val="0"/>
          <w:marBottom w:val="0"/>
          <w:divBdr>
            <w:top w:val="none" w:sz="0" w:space="0" w:color="auto"/>
            <w:left w:val="none" w:sz="0" w:space="0" w:color="auto"/>
            <w:bottom w:val="none" w:sz="0" w:space="0" w:color="auto"/>
            <w:right w:val="none" w:sz="0" w:space="0" w:color="auto"/>
          </w:divBdr>
          <w:divsChild>
            <w:div w:id="1739476537">
              <w:marLeft w:val="0"/>
              <w:marRight w:val="0"/>
              <w:marTop w:val="0"/>
              <w:marBottom w:val="0"/>
              <w:divBdr>
                <w:top w:val="none" w:sz="0" w:space="0" w:color="auto"/>
                <w:left w:val="none" w:sz="0" w:space="0" w:color="auto"/>
                <w:bottom w:val="none" w:sz="0" w:space="0" w:color="auto"/>
                <w:right w:val="none" w:sz="0" w:space="0" w:color="auto"/>
              </w:divBdr>
              <w:divsChild>
                <w:div w:id="1472479836">
                  <w:marLeft w:val="0"/>
                  <w:marRight w:val="0"/>
                  <w:marTop w:val="0"/>
                  <w:marBottom w:val="0"/>
                  <w:divBdr>
                    <w:top w:val="none" w:sz="0" w:space="0" w:color="auto"/>
                    <w:left w:val="none" w:sz="0" w:space="0" w:color="auto"/>
                    <w:bottom w:val="none" w:sz="0" w:space="0" w:color="auto"/>
                    <w:right w:val="none" w:sz="0" w:space="0" w:color="auto"/>
                  </w:divBdr>
                  <w:divsChild>
                    <w:div w:id="1904833840">
                      <w:marLeft w:val="0"/>
                      <w:marRight w:val="0"/>
                      <w:marTop w:val="0"/>
                      <w:marBottom w:val="0"/>
                      <w:divBdr>
                        <w:top w:val="none" w:sz="0" w:space="0" w:color="auto"/>
                        <w:left w:val="none" w:sz="0" w:space="0" w:color="auto"/>
                        <w:bottom w:val="none" w:sz="0" w:space="0" w:color="auto"/>
                        <w:right w:val="none" w:sz="0" w:space="0" w:color="auto"/>
                      </w:divBdr>
                      <w:divsChild>
                        <w:div w:id="17541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03067">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sChild>
        <w:div w:id="1639532494">
          <w:marLeft w:val="0"/>
          <w:marRight w:val="0"/>
          <w:marTop w:val="0"/>
          <w:marBottom w:val="0"/>
          <w:divBdr>
            <w:top w:val="none" w:sz="0" w:space="0" w:color="auto"/>
            <w:left w:val="none" w:sz="0" w:space="0" w:color="auto"/>
            <w:bottom w:val="none" w:sz="0" w:space="0" w:color="auto"/>
            <w:right w:val="none" w:sz="0" w:space="0" w:color="auto"/>
          </w:divBdr>
          <w:divsChild>
            <w:div w:id="1339623464">
              <w:marLeft w:val="0"/>
              <w:marRight w:val="0"/>
              <w:marTop w:val="0"/>
              <w:marBottom w:val="0"/>
              <w:divBdr>
                <w:top w:val="none" w:sz="0" w:space="0" w:color="auto"/>
                <w:left w:val="none" w:sz="0" w:space="0" w:color="auto"/>
                <w:bottom w:val="none" w:sz="0" w:space="0" w:color="auto"/>
                <w:right w:val="none" w:sz="0" w:space="0" w:color="auto"/>
              </w:divBdr>
              <w:divsChild>
                <w:div w:id="3254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79742">
      <w:bodyDiv w:val="1"/>
      <w:marLeft w:val="0"/>
      <w:marRight w:val="0"/>
      <w:marTop w:val="0"/>
      <w:marBottom w:val="0"/>
      <w:divBdr>
        <w:top w:val="none" w:sz="0" w:space="0" w:color="auto"/>
        <w:left w:val="none" w:sz="0" w:space="0" w:color="auto"/>
        <w:bottom w:val="none" w:sz="0" w:space="0" w:color="auto"/>
        <w:right w:val="none" w:sz="0" w:space="0" w:color="auto"/>
      </w:divBdr>
      <w:divsChild>
        <w:div w:id="2042968737">
          <w:marLeft w:val="0"/>
          <w:marRight w:val="0"/>
          <w:marTop w:val="0"/>
          <w:marBottom w:val="0"/>
          <w:divBdr>
            <w:top w:val="none" w:sz="0" w:space="0" w:color="auto"/>
            <w:left w:val="none" w:sz="0" w:space="0" w:color="auto"/>
            <w:bottom w:val="none" w:sz="0" w:space="0" w:color="auto"/>
            <w:right w:val="none" w:sz="0" w:space="0" w:color="auto"/>
          </w:divBdr>
          <w:divsChild>
            <w:div w:id="2090226363">
              <w:marLeft w:val="0"/>
              <w:marRight w:val="0"/>
              <w:marTop w:val="0"/>
              <w:marBottom w:val="0"/>
              <w:divBdr>
                <w:top w:val="none" w:sz="0" w:space="0" w:color="auto"/>
                <w:left w:val="none" w:sz="0" w:space="0" w:color="auto"/>
                <w:bottom w:val="none" w:sz="0" w:space="0" w:color="auto"/>
                <w:right w:val="none" w:sz="0" w:space="0" w:color="auto"/>
              </w:divBdr>
              <w:divsChild>
                <w:div w:id="4106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61441">
      <w:bodyDiv w:val="1"/>
      <w:marLeft w:val="0"/>
      <w:marRight w:val="0"/>
      <w:marTop w:val="0"/>
      <w:marBottom w:val="0"/>
      <w:divBdr>
        <w:top w:val="none" w:sz="0" w:space="0" w:color="auto"/>
        <w:left w:val="none" w:sz="0" w:space="0" w:color="auto"/>
        <w:bottom w:val="none" w:sz="0" w:space="0" w:color="auto"/>
        <w:right w:val="none" w:sz="0" w:space="0" w:color="auto"/>
      </w:divBdr>
      <w:divsChild>
        <w:div w:id="1053310512">
          <w:marLeft w:val="0"/>
          <w:marRight w:val="0"/>
          <w:marTop w:val="0"/>
          <w:marBottom w:val="0"/>
          <w:divBdr>
            <w:top w:val="none" w:sz="0" w:space="0" w:color="auto"/>
            <w:left w:val="none" w:sz="0" w:space="0" w:color="auto"/>
            <w:bottom w:val="none" w:sz="0" w:space="0" w:color="auto"/>
            <w:right w:val="none" w:sz="0" w:space="0" w:color="auto"/>
          </w:divBdr>
          <w:divsChild>
            <w:div w:id="1988170962">
              <w:marLeft w:val="0"/>
              <w:marRight w:val="0"/>
              <w:marTop w:val="0"/>
              <w:marBottom w:val="0"/>
              <w:divBdr>
                <w:top w:val="none" w:sz="0" w:space="0" w:color="auto"/>
                <w:left w:val="none" w:sz="0" w:space="0" w:color="auto"/>
                <w:bottom w:val="none" w:sz="0" w:space="0" w:color="auto"/>
                <w:right w:val="none" w:sz="0" w:space="0" w:color="auto"/>
              </w:divBdr>
              <w:divsChild>
                <w:div w:id="14553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3930">
      <w:bodyDiv w:val="1"/>
      <w:marLeft w:val="0"/>
      <w:marRight w:val="0"/>
      <w:marTop w:val="0"/>
      <w:marBottom w:val="0"/>
      <w:divBdr>
        <w:top w:val="none" w:sz="0" w:space="0" w:color="auto"/>
        <w:left w:val="none" w:sz="0" w:space="0" w:color="auto"/>
        <w:bottom w:val="none" w:sz="0" w:space="0" w:color="auto"/>
        <w:right w:val="none" w:sz="0" w:space="0" w:color="auto"/>
      </w:divBdr>
      <w:divsChild>
        <w:div w:id="833376981">
          <w:marLeft w:val="0"/>
          <w:marRight w:val="0"/>
          <w:marTop w:val="0"/>
          <w:marBottom w:val="0"/>
          <w:divBdr>
            <w:top w:val="none" w:sz="0" w:space="0" w:color="auto"/>
            <w:left w:val="none" w:sz="0" w:space="0" w:color="auto"/>
            <w:bottom w:val="none" w:sz="0" w:space="0" w:color="auto"/>
            <w:right w:val="none" w:sz="0" w:space="0" w:color="auto"/>
          </w:divBdr>
          <w:divsChild>
            <w:div w:id="956642469">
              <w:marLeft w:val="0"/>
              <w:marRight w:val="0"/>
              <w:marTop w:val="0"/>
              <w:marBottom w:val="0"/>
              <w:divBdr>
                <w:top w:val="none" w:sz="0" w:space="0" w:color="auto"/>
                <w:left w:val="none" w:sz="0" w:space="0" w:color="auto"/>
                <w:bottom w:val="none" w:sz="0" w:space="0" w:color="auto"/>
                <w:right w:val="none" w:sz="0" w:space="0" w:color="auto"/>
              </w:divBdr>
              <w:divsChild>
                <w:div w:id="11335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89253">
      <w:bodyDiv w:val="1"/>
      <w:marLeft w:val="0"/>
      <w:marRight w:val="0"/>
      <w:marTop w:val="0"/>
      <w:marBottom w:val="0"/>
      <w:divBdr>
        <w:top w:val="none" w:sz="0" w:space="0" w:color="auto"/>
        <w:left w:val="none" w:sz="0" w:space="0" w:color="auto"/>
        <w:bottom w:val="none" w:sz="0" w:space="0" w:color="auto"/>
        <w:right w:val="none" w:sz="0" w:space="0" w:color="auto"/>
      </w:divBdr>
      <w:divsChild>
        <w:div w:id="1458646332">
          <w:marLeft w:val="0"/>
          <w:marRight w:val="0"/>
          <w:marTop w:val="0"/>
          <w:marBottom w:val="0"/>
          <w:divBdr>
            <w:top w:val="none" w:sz="0" w:space="0" w:color="auto"/>
            <w:left w:val="none" w:sz="0" w:space="0" w:color="auto"/>
            <w:bottom w:val="none" w:sz="0" w:space="0" w:color="auto"/>
            <w:right w:val="none" w:sz="0" w:space="0" w:color="auto"/>
          </w:divBdr>
          <w:divsChild>
            <w:div w:id="2144493216">
              <w:marLeft w:val="0"/>
              <w:marRight w:val="0"/>
              <w:marTop w:val="0"/>
              <w:marBottom w:val="0"/>
              <w:divBdr>
                <w:top w:val="none" w:sz="0" w:space="0" w:color="auto"/>
                <w:left w:val="none" w:sz="0" w:space="0" w:color="auto"/>
                <w:bottom w:val="none" w:sz="0" w:space="0" w:color="auto"/>
                <w:right w:val="none" w:sz="0" w:space="0" w:color="auto"/>
              </w:divBdr>
              <w:divsChild>
                <w:div w:id="315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7410">
      <w:bodyDiv w:val="1"/>
      <w:marLeft w:val="0"/>
      <w:marRight w:val="0"/>
      <w:marTop w:val="0"/>
      <w:marBottom w:val="0"/>
      <w:divBdr>
        <w:top w:val="none" w:sz="0" w:space="0" w:color="auto"/>
        <w:left w:val="none" w:sz="0" w:space="0" w:color="auto"/>
        <w:bottom w:val="none" w:sz="0" w:space="0" w:color="auto"/>
        <w:right w:val="none" w:sz="0" w:space="0" w:color="auto"/>
      </w:divBdr>
      <w:divsChild>
        <w:div w:id="904607570">
          <w:marLeft w:val="0"/>
          <w:marRight w:val="0"/>
          <w:marTop w:val="0"/>
          <w:marBottom w:val="0"/>
          <w:divBdr>
            <w:top w:val="none" w:sz="0" w:space="0" w:color="auto"/>
            <w:left w:val="none" w:sz="0" w:space="0" w:color="auto"/>
            <w:bottom w:val="none" w:sz="0" w:space="0" w:color="auto"/>
            <w:right w:val="none" w:sz="0" w:space="0" w:color="auto"/>
          </w:divBdr>
          <w:divsChild>
            <w:div w:id="1628581943">
              <w:marLeft w:val="0"/>
              <w:marRight w:val="0"/>
              <w:marTop w:val="0"/>
              <w:marBottom w:val="0"/>
              <w:divBdr>
                <w:top w:val="none" w:sz="0" w:space="0" w:color="auto"/>
                <w:left w:val="none" w:sz="0" w:space="0" w:color="auto"/>
                <w:bottom w:val="none" w:sz="0" w:space="0" w:color="auto"/>
                <w:right w:val="none" w:sz="0" w:space="0" w:color="auto"/>
              </w:divBdr>
              <w:divsChild>
                <w:div w:id="13385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354">
      <w:bodyDiv w:val="1"/>
      <w:marLeft w:val="0"/>
      <w:marRight w:val="0"/>
      <w:marTop w:val="0"/>
      <w:marBottom w:val="0"/>
      <w:divBdr>
        <w:top w:val="none" w:sz="0" w:space="0" w:color="auto"/>
        <w:left w:val="none" w:sz="0" w:space="0" w:color="auto"/>
        <w:bottom w:val="none" w:sz="0" w:space="0" w:color="auto"/>
        <w:right w:val="none" w:sz="0" w:space="0" w:color="auto"/>
      </w:divBdr>
      <w:divsChild>
        <w:div w:id="642075733">
          <w:marLeft w:val="0"/>
          <w:marRight w:val="0"/>
          <w:marTop w:val="0"/>
          <w:marBottom w:val="0"/>
          <w:divBdr>
            <w:top w:val="none" w:sz="0" w:space="0" w:color="auto"/>
            <w:left w:val="none" w:sz="0" w:space="0" w:color="auto"/>
            <w:bottom w:val="none" w:sz="0" w:space="0" w:color="auto"/>
            <w:right w:val="none" w:sz="0" w:space="0" w:color="auto"/>
          </w:divBdr>
          <w:divsChild>
            <w:div w:id="2021930943">
              <w:marLeft w:val="0"/>
              <w:marRight w:val="0"/>
              <w:marTop w:val="0"/>
              <w:marBottom w:val="0"/>
              <w:divBdr>
                <w:top w:val="none" w:sz="0" w:space="0" w:color="auto"/>
                <w:left w:val="none" w:sz="0" w:space="0" w:color="auto"/>
                <w:bottom w:val="none" w:sz="0" w:space="0" w:color="auto"/>
                <w:right w:val="none" w:sz="0" w:space="0" w:color="auto"/>
              </w:divBdr>
              <w:divsChild>
                <w:div w:id="17200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593">
      <w:bodyDiv w:val="1"/>
      <w:marLeft w:val="0"/>
      <w:marRight w:val="0"/>
      <w:marTop w:val="0"/>
      <w:marBottom w:val="0"/>
      <w:divBdr>
        <w:top w:val="none" w:sz="0" w:space="0" w:color="auto"/>
        <w:left w:val="none" w:sz="0" w:space="0" w:color="auto"/>
        <w:bottom w:val="none" w:sz="0" w:space="0" w:color="auto"/>
        <w:right w:val="none" w:sz="0" w:space="0" w:color="auto"/>
      </w:divBdr>
      <w:divsChild>
        <w:div w:id="456411060">
          <w:marLeft w:val="0"/>
          <w:marRight w:val="0"/>
          <w:marTop w:val="0"/>
          <w:marBottom w:val="0"/>
          <w:divBdr>
            <w:top w:val="none" w:sz="0" w:space="0" w:color="auto"/>
            <w:left w:val="none" w:sz="0" w:space="0" w:color="auto"/>
            <w:bottom w:val="none" w:sz="0" w:space="0" w:color="auto"/>
            <w:right w:val="none" w:sz="0" w:space="0" w:color="auto"/>
          </w:divBdr>
          <w:divsChild>
            <w:div w:id="128986122">
              <w:marLeft w:val="0"/>
              <w:marRight w:val="0"/>
              <w:marTop w:val="0"/>
              <w:marBottom w:val="0"/>
              <w:divBdr>
                <w:top w:val="none" w:sz="0" w:space="0" w:color="auto"/>
                <w:left w:val="none" w:sz="0" w:space="0" w:color="auto"/>
                <w:bottom w:val="none" w:sz="0" w:space="0" w:color="auto"/>
                <w:right w:val="none" w:sz="0" w:space="0" w:color="auto"/>
              </w:divBdr>
              <w:divsChild>
                <w:div w:id="1349797199">
                  <w:marLeft w:val="0"/>
                  <w:marRight w:val="0"/>
                  <w:marTop w:val="0"/>
                  <w:marBottom w:val="0"/>
                  <w:divBdr>
                    <w:top w:val="none" w:sz="0" w:space="0" w:color="auto"/>
                    <w:left w:val="none" w:sz="0" w:space="0" w:color="auto"/>
                    <w:bottom w:val="none" w:sz="0" w:space="0" w:color="auto"/>
                    <w:right w:val="none" w:sz="0" w:space="0" w:color="auto"/>
                  </w:divBdr>
                  <w:divsChild>
                    <w:div w:id="591622157">
                      <w:marLeft w:val="0"/>
                      <w:marRight w:val="0"/>
                      <w:marTop w:val="0"/>
                      <w:marBottom w:val="0"/>
                      <w:divBdr>
                        <w:top w:val="none" w:sz="0" w:space="0" w:color="auto"/>
                        <w:left w:val="none" w:sz="0" w:space="0" w:color="auto"/>
                        <w:bottom w:val="none" w:sz="0" w:space="0" w:color="auto"/>
                        <w:right w:val="none" w:sz="0" w:space="0" w:color="auto"/>
                      </w:divBdr>
                      <w:divsChild>
                        <w:div w:id="1867718185">
                          <w:marLeft w:val="0"/>
                          <w:marRight w:val="0"/>
                          <w:marTop w:val="0"/>
                          <w:marBottom w:val="0"/>
                          <w:divBdr>
                            <w:top w:val="none" w:sz="0" w:space="0" w:color="auto"/>
                            <w:left w:val="none" w:sz="0" w:space="0" w:color="auto"/>
                            <w:bottom w:val="none" w:sz="0" w:space="0" w:color="auto"/>
                            <w:right w:val="none" w:sz="0" w:space="0" w:color="auto"/>
                          </w:divBdr>
                          <w:divsChild>
                            <w:div w:id="1074737081">
                              <w:marLeft w:val="0"/>
                              <w:marRight w:val="0"/>
                              <w:marTop w:val="0"/>
                              <w:marBottom w:val="0"/>
                              <w:divBdr>
                                <w:top w:val="none" w:sz="0" w:space="0" w:color="auto"/>
                                <w:left w:val="none" w:sz="0" w:space="0" w:color="auto"/>
                                <w:bottom w:val="none" w:sz="0" w:space="0" w:color="auto"/>
                                <w:right w:val="none" w:sz="0" w:space="0" w:color="auto"/>
                              </w:divBdr>
                              <w:divsChild>
                                <w:div w:id="917399491">
                                  <w:marLeft w:val="0"/>
                                  <w:marRight w:val="0"/>
                                  <w:marTop w:val="0"/>
                                  <w:marBottom w:val="0"/>
                                  <w:divBdr>
                                    <w:top w:val="none" w:sz="0" w:space="0" w:color="auto"/>
                                    <w:left w:val="none" w:sz="0" w:space="0" w:color="auto"/>
                                    <w:bottom w:val="none" w:sz="0" w:space="0" w:color="auto"/>
                                    <w:right w:val="none" w:sz="0" w:space="0" w:color="auto"/>
                                  </w:divBdr>
                                  <w:divsChild>
                                    <w:div w:id="907377190">
                                      <w:marLeft w:val="0"/>
                                      <w:marRight w:val="0"/>
                                      <w:marTop w:val="0"/>
                                      <w:marBottom w:val="0"/>
                                      <w:divBdr>
                                        <w:top w:val="none" w:sz="0" w:space="0" w:color="auto"/>
                                        <w:left w:val="none" w:sz="0" w:space="0" w:color="auto"/>
                                        <w:bottom w:val="none" w:sz="0" w:space="0" w:color="auto"/>
                                        <w:right w:val="none" w:sz="0" w:space="0" w:color="auto"/>
                                      </w:divBdr>
                                      <w:divsChild>
                                        <w:div w:id="1013728708">
                                          <w:marLeft w:val="0"/>
                                          <w:marRight w:val="0"/>
                                          <w:marTop w:val="0"/>
                                          <w:marBottom w:val="0"/>
                                          <w:divBdr>
                                            <w:top w:val="none" w:sz="0" w:space="0" w:color="auto"/>
                                            <w:left w:val="none" w:sz="0" w:space="0" w:color="auto"/>
                                            <w:bottom w:val="none" w:sz="0" w:space="0" w:color="auto"/>
                                            <w:right w:val="none" w:sz="0" w:space="0" w:color="auto"/>
                                          </w:divBdr>
                                          <w:divsChild>
                                            <w:div w:id="871914557">
                                              <w:marLeft w:val="0"/>
                                              <w:marRight w:val="0"/>
                                              <w:marTop w:val="0"/>
                                              <w:marBottom w:val="0"/>
                                              <w:divBdr>
                                                <w:top w:val="none" w:sz="0" w:space="0" w:color="auto"/>
                                                <w:left w:val="none" w:sz="0" w:space="0" w:color="auto"/>
                                                <w:bottom w:val="none" w:sz="0" w:space="0" w:color="auto"/>
                                                <w:right w:val="none" w:sz="0" w:space="0" w:color="auto"/>
                                              </w:divBdr>
                                            </w:div>
                                          </w:divsChild>
                                        </w:div>
                                        <w:div w:id="1035614583">
                                          <w:marLeft w:val="0"/>
                                          <w:marRight w:val="0"/>
                                          <w:marTop w:val="0"/>
                                          <w:marBottom w:val="0"/>
                                          <w:divBdr>
                                            <w:top w:val="none" w:sz="0" w:space="0" w:color="auto"/>
                                            <w:left w:val="none" w:sz="0" w:space="0" w:color="auto"/>
                                            <w:bottom w:val="none" w:sz="0" w:space="0" w:color="auto"/>
                                            <w:right w:val="none" w:sz="0" w:space="0" w:color="auto"/>
                                          </w:divBdr>
                                          <w:divsChild>
                                            <w:div w:id="1012680227">
                                              <w:marLeft w:val="0"/>
                                              <w:marRight w:val="0"/>
                                              <w:marTop w:val="0"/>
                                              <w:marBottom w:val="0"/>
                                              <w:divBdr>
                                                <w:top w:val="none" w:sz="0" w:space="0" w:color="auto"/>
                                                <w:left w:val="none" w:sz="0" w:space="0" w:color="auto"/>
                                                <w:bottom w:val="none" w:sz="0" w:space="0" w:color="auto"/>
                                                <w:right w:val="none" w:sz="0" w:space="0" w:color="auto"/>
                                              </w:divBdr>
                                              <w:divsChild>
                                                <w:div w:id="1610624775">
                                                  <w:marLeft w:val="0"/>
                                                  <w:marRight w:val="0"/>
                                                  <w:marTop w:val="0"/>
                                                  <w:marBottom w:val="0"/>
                                                  <w:divBdr>
                                                    <w:top w:val="none" w:sz="0" w:space="0" w:color="auto"/>
                                                    <w:left w:val="none" w:sz="0" w:space="0" w:color="auto"/>
                                                    <w:bottom w:val="none" w:sz="0" w:space="0" w:color="auto"/>
                                                    <w:right w:val="none" w:sz="0" w:space="0" w:color="auto"/>
                                                  </w:divBdr>
                                                  <w:divsChild>
                                                    <w:div w:id="710419798">
                                                      <w:marLeft w:val="0"/>
                                                      <w:marRight w:val="0"/>
                                                      <w:marTop w:val="0"/>
                                                      <w:marBottom w:val="0"/>
                                                      <w:divBdr>
                                                        <w:top w:val="none" w:sz="0" w:space="0" w:color="auto"/>
                                                        <w:left w:val="none" w:sz="0" w:space="0" w:color="auto"/>
                                                        <w:bottom w:val="none" w:sz="0" w:space="0" w:color="auto"/>
                                                        <w:right w:val="none" w:sz="0" w:space="0" w:color="auto"/>
                                                      </w:divBdr>
                                                      <w:divsChild>
                                                        <w:div w:id="102771835">
                                                          <w:marLeft w:val="0"/>
                                                          <w:marRight w:val="0"/>
                                                          <w:marTop w:val="0"/>
                                                          <w:marBottom w:val="0"/>
                                                          <w:divBdr>
                                                            <w:top w:val="none" w:sz="0" w:space="0" w:color="auto"/>
                                                            <w:left w:val="none" w:sz="0" w:space="0" w:color="auto"/>
                                                            <w:bottom w:val="none" w:sz="0" w:space="0" w:color="auto"/>
                                                            <w:right w:val="none" w:sz="0" w:space="0" w:color="auto"/>
                                                          </w:divBdr>
                                                        </w:div>
                                                        <w:div w:id="396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4757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760">
          <w:marLeft w:val="0"/>
          <w:marRight w:val="0"/>
          <w:marTop w:val="0"/>
          <w:marBottom w:val="0"/>
          <w:divBdr>
            <w:top w:val="none" w:sz="0" w:space="0" w:color="auto"/>
            <w:left w:val="none" w:sz="0" w:space="0" w:color="auto"/>
            <w:bottom w:val="none" w:sz="0" w:space="0" w:color="auto"/>
            <w:right w:val="none" w:sz="0" w:space="0" w:color="auto"/>
          </w:divBdr>
          <w:divsChild>
            <w:div w:id="2003925439">
              <w:marLeft w:val="0"/>
              <w:marRight w:val="0"/>
              <w:marTop w:val="0"/>
              <w:marBottom w:val="0"/>
              <w:divBdr>
                <w:top w:val="none" w:sz="0" w:space="0" w:color="auto"/>
                <w:left w:val="none" w:sz="0" w:space="0" w:color="auto"/>
                <w:bottom w:val="none" w:sz="0" w:space="0" w:color="auto"/>
                <w:right w:val="none" w:sz="0" w:space="0" w:color="auto"/>
              </w:divBdr>
              <w:divsChild>
                <w:div w:id="1655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26197">
      <w:bodyDiv w:val="1"/>
      <w:marLeft w:val="0"/>
      <w:marRight w:val="0"/>
      <w:marTop w:val="0"/>
      <w:marBottom w:val="0"/>
      <w:divBdr>
        <w:top w:val="none" w:sz="0" w:space="0" w:color="auto"/>
        <w:left w:val="none" w:sz="0" w:space="0" w:color="auto"/>
        <w:bottom w:val="none" w:sz="0" w:space="0" w:color="auto"/>
        <w:right w:val="none" w:sz="0" w:space="0" w:color="auto"/>
      </w:divBdr>
      <w:divsChild>
        <w:div w:id="1513370467">
          <w:marLeft w:val="0"/>
          <w:marRight w:val="0"/>
          <w:marTop w:val="0"/>
          <w:marBottom w:val="0"/>
          <w:divBdr>
            <w:top w:val="none" w:sz="0" w:space="0" w:color="auto"/>
            <w:left w:val="none" w:sz="0" w:space="0" w:color="auto"/>
            <w:bottom w:val="none" w:sz="0" w:space="0" w:color="auto"/>
            <w:right w:val="none" w:sz="0" w:space="0" w:color="auto"/>
          </w:divBdr>
          <w:divsChild>
            <w:div w:id="1262640544">
              <w:marLeft w:val="0"/>
              <w:marRight w:val="0"/>
              <w:marTop w:val="0"/>
              <w:marBottom w:val="0"/>
              <w:divBdr>
                <w:top w:val="none" w:sz="0" w:space="0" w:color="auto"/>
                <w:left w:val="none" w:sz="0" w:space="0" w:color="auto"/>
                <w:bottom w:val="none" w:sz="0" w:space="0" w:color="auto"/>
                <w:right w:val="none" w:sz="0" w:space="0" w:color="auto"/>
              </w:divBdr>
              <w:divsChild>
                <w:div w:id="11271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605">
      <w:bodyDiv w:val="1"/>
      <w:marLeft w:val="0"/>
      <w:marRight w:val="0"/>
      <w:marTop w:val="0"/>
      <w:marBottom w:val="0"/>
      <w:divBdr>
        <w:top w:val="none" w:sz="0" w:space="0" w:color="auto"/>
        <w:left w:val="none" w:sz="0" w:space="0" w:color="auto"/>
        <w:bottom w:val="none" w:sz="0" w:space="0" w:color="auto"/>
        <w:right w:val="none" w:sz="0" w:space="0" w:color="auto"/>
      </w:divBdr>
      <w:divsChild>
        <w:div w:id="159856710">
          <w:marLeft w:val="0"/>
          <w:marRight w:val="0"/>
          <w:marTop w:val="0"/>
          <w:marBottom w:val="0"/>
          <w:divBdr>
            <w:top w:val="none" w:sz="0" w:space="0" w:color="auto"/>
            <w:left w:val="none" w:sz="0" w:space="0" w:color="auto"/>
            <w:bottom w:val="none" w:sz="0" w:space="0" w:color="auto"/>
            <w:right w:val="none" w:sz="0" w:space="0" w:color="auto"/>
          </w:divBdr>
          <w:divsChild>
            <w:div w:id="665279354">
              <w:marLeft w:val="0"/>
              <w:marRight w:val="0"/>
              <w:marTop w:val="0"/>
              <w:marBottom w:val="0"/>
              <w:divBdr>
                <w:top w:val="none" w:sz="0" w:space="0" w:color="auto"/>
                <w:left w:val="none" w:sz="0" w:space="0" w:color="auto"/>
                <w:bottom w:val="none" w:sz="0" w:space="0" w:color="auto"/>
                <w:right w:val="none" w:sz="0" w:space="0" w:color="auto"/>
              </w:divBdr>
              <w:divsChild>
                <w:div w:id="1598516239">
                  <w:marLeft w:val="0"/>
                  <w:marRight w:val="0"/>
                  <w:marTop w:val="0"/>
                  <w:marBottom w:val="0"/>
                  <w:divBdr>
                    <w:top w:val="none" w:sz="0" w:space="0" w:color="auto"/>
                    <w:left w:val="none" w:sz="0" w:space="0" w:color="auto"/>
                    <w:bottom w:val="none" w:sz="0" w:space="0" w:color="auto"/>
                    <w:right w:val="none" w:sz="0" w:space="0" w:color="auto"/>
                  </w:divBdr>
                  <w:divsChild>
                    <w:div w:id="2106532148">
                      <w:marLeft w:val="0"/>
                      <w:marRight w:val="0"/>
                      <w:marTop w:val="0"/>
                      <w:marBottom w:val="0"/>
                      <w:divBdr>
                        <w:top w:val="none" w:sz="0" w:space="0" w:color="auto"/>
                        <w:left w:val="none" w:sz="0" w:space="0" w:color="auto"/>
                        <w:bottom w:val="none" w:sz="0" w:space="0" w:color="auto"/>
                        <w:right w:val="none" w:sz="0" w:space="0" w:color="auto"/>
                      </w:divBdr>
                      <w:divsChild>
                        <w:div w:id="1587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53611">
      <w:bodyDiv w:val="1"/>
      <w:marLeft w:val="0"/>
      <w:marRight w:val="0"/>
      <w:marTop w:val="0"/>
      <w:marBottom w:val="0"/>
      <w:divBdr>
        <w:top w:val="none" w:sz="0" w:space="0" w:color="auto"/>
        <w:left w:val="none" w:sz="0" w:space="0" w:color="auto"/>
        <w:bottom w:val="none" w:sz="0" w:space="0" w:color="auto"/>
        <w:right w:val="none" w:sz="0" w:space="0" w:color="auto"/>
      </w:divBdr>
      <w:divsChild>
        <w:div w:id="1652522563">
          <w:marLeft w:val="0"/>
          <w:marRight w:val="0"/>
          <w:marTop w:val="0"/>
          <w:marBottom w:val="0"/>
          <w:divBdr>
            <w:top w:val="none" w:sz="0" w:space="0" w:color="auto"/>
            <w:left w:val="none" w:sz="0" w:space="0" w:color="auto"/>
            <w:bottom w:val="none" w:sz="0" w:space="0" w:color="auto"/>
            <w:right w:val="none" w:sz="0" w:space="0" w:color="auto"/>
          </w:divBdr>
          <w:divsChild>
            <w:div w:id="1989937252">
              <w:marLeft w:val="0"/>
              <w:marRight w:val="0"/>
              <w:marTop w:val="0"/>
              <w:marBottom w:val="0"/>
              <w:divBdr>
                <w:top w:val="none" w:sz="0" w:space="0" w:color="auto"/>
                <w:left w:val="none" w:sz="0" w:space="0" w:color="auto"/>
                <w:bottom w:val="none" w:sz="0" w:space="0" w:color="auto"/>
                <w:right w:val="none" w:sz="0" w:space="0" w:color="auto"/>
              </w:divBdr>
              <w:divsChild>
                <w:div w:id="2110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3100">
      <w:bodyDiv w:val="1"/>
      <w:marLeft w:val="0"/>
      <w:marRight w:val="0"/>
      <w:marTop w:val="0"/>
      <w:marBottom w:val="0"/>
      <w:divBdr>
        <w:top w:val="none" w:sz="0" w:space="0" w:color="auto"/>
        <w:left w:val="none" w:sz="0" w:space="0" w:color="auto"/>
        <w:bottom w:val="none" w:sz="0" w:space="0" w:color="auto"/>
        <w:right w:val="none" w:sz="0" w:space="0" w:color="auto"/>
      </w:divBdr>
      <w:divsChild>
        <w:div w:id="1646272087">
          <w:marLeft w:val="0"/>
          <w:marRight w:val="0"/>
          <w:marTop w:val="0"/>
          <w:marBottom w:val="0"/>
          <w:divBdr>
            <w:top w:val="none" w:sz="0" w:space="0" w:color="auto"/>
            <w:left w:val="none" w:sz="0" w:space="0" w:color="auto"/>
            <w:bottom w:val="none" w:sz="0" w:space="0" w:color="auto"/>
            <w:right w:val="none" w:sz="0" w:space="0" w:color="auto"/>
          </w:divBdr>
          <w:divsChild>
            <w:div w:id="1587613319">
              <w:marLeft w:val="0"/>
              <w:marRight w:val="0"/>
              <w:marTop w:val="0"/>
              <w:marBottom w:val="0"/>
              <w:divBdr>
                <w:top w:val="none" w:sz="0" w:space="0" w:color="auto"/>
                <w:left w:val="none" w:sz="0" w:space="0" w:color="auto"/>
                <w:bottom w:val="none" w:sz="0" w:space="0" w:color="auto"/>
                <w:right w:val="none" w:sz="0" w:space="0" w:color="auto"/>
              </w:divBdr>
              <w:divsChild>
                <w:div w:id="2047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BAD7-C741-40CA-B498-401D563D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Ahammad</dc:creator>
  <cp:keywords/>
  <dc:description/>
  <cp:lastModifiedBy>Iqbal, Nur Mohammad (Student)</cp:lastModifiedBy>
  <cp:revision>65</cp:revision>
  <dcterms:created xsi:type="dcterms:W3CDTF">2021-12-09T13:08:00Z</dcterms:created>
  <dcterms:modified xsi:type="dcterms:W3CDTF">2024-04-30T05:58:00Z</dcterms:modified>
</cp:coreProperties>
</file>