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78" w:rsidRDefault="00484378" w:rsidP="001A058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MD: </w:t>
      </w:r>
      <w:proofErr w:type="spellStart"/>
      <w:r>
        <w:rPr>
          <w:sz w:val="40"/>
          <w:szCs w:val="40"/>
        </w:rPr>
        <w:t>Mahabubur</w:t>
      </w:r>
      <w:proofErr w:type="spellEnd"/>
      <w:r>
        <w:rPr>
          <w:sz w:val="40"/>
          <w:szCs w:val="40"/>
        </w:rPr>
        <w:t xml:space="preserve"> Rahman</w:t>
      </w:r>
    </w:p>
    <w:p w:rsidR="00484378" w:rsidRDefault="00484378" w:rsidP="001A0585">
      <w:pPr>
        <w:jc w:val="center"/>
        <w:rPr>
          <w:sz w:val="40"/>
          <w:szCs w:val="40"/>
        </w:rPr>
      </w:pPr>
      <w:r>
        <w:rPr>
          <w:sz w:val="40"/>
          <w:szCs w:val="40"/>
        </w:rPr>
        <w:t>Course title: Introduction to phonetics and phonology</w:t>
      </w:r>
    </w:p>
    <w:p w:rsidR="00484378" w:rsidRDefault="00484378" w:rsidP="001A058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Course Code: </w:t>
      </w:r>
      <w:proofErr w:type="spellStart"/>
      <w:r>
        <w:rPr>
          <w:sz w:val="40"/>
          <w:szCs w:val="40"/>
        </w:rPr>
        <w:t>Eng</w:t>
      </w:r>
      <w:proofErr w:type="spellEnd"/>
      <w:r>
        <w:rPr>
          <w:sz w:val="40"/>
          <w:szCs w:val="40"/>
        </w:rPr>
        <w:t>- 404</w:t>
      </w:r>
      <w:r w:rsidR="00A762E5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Id: 1818400031</w:t>
      </w:r>
    </w:p>
    <w:p w:rsidR="00484378" w:rsidRDefault="00484378" w:rsidP="001A0585">
      <w:pPr>
        <w:jc w:val="center"/>
        <w:rPr>
          <w:sz w:val="40"/>
          <w:szCs w:val="40"/>
        </w:rPr>
      </w:pPr>
      <w:r>
        <w:rPr>
          <w:sz w:val="40"/>
          <w:szCs w:val="40"/>
        </w:rPr>
        <w:t>Semester: Fall 2022</w:t>
      </w:r>
    </w:p>
    <w:p w:rsidR="001A0585" w:rsidRDefault="001A0585" w:rsidP="001A0585">
      <w:pPr>
        <w:jc w:val="center"/>
        <w:rPr>
          <w:sz w:val="40"/>
          <w:szCs w:val="40"/>
        </w:rPr>
      </w:pPr>
    </w:p>
    <w:p w:rsidR="001A0585" w:rsidRDefault="001A0585" w:rsidP="001A0585">
      <w:pPr>
        <w:jc w:val="center"/>
        <w:rPr>
          <w:b/>
          <w:sz w:val="32"/>
          <w:szCs w:val="32"/>
        </w:rPr>
      </w:pPr>
      <w:r w:rsidRPr="001A0585">
        <w:rPr>
          <w:b/>
          <w:sz w:val="32"/>
          <w:szCs w:val="32"/>
        </w:rPr>
        <w:t>Answer to the question no</w:t>
      </w:r>
      <w:proofErr w:type="gramStart"/>
      <w:r w:rsidRPr="001A0585">
        <w:rPr>
          <w:b/>
          <w:sz w:val="32"/>
          <w:szCs w:val="32"/>
        </w:rPr>
        <w:t>:1</w:t>
      </w:r>
      <w:proofErr w:type="gramEnd"/>
    </w:p>
    <w:p w:rsidR="00312809" w:rsidRDefault="00312809" w:rsidP="001A0585">
      <w:pPr>
        <w:rPr>
          <w:sz w:val="32"/>
          <w:szCs w:val="32"/>
        </w:rPr>
      </w:pPr>
      <w:r>
        <w:rPr>
          <w:sz w:val="32"/>
          <w:szCs w:val="32"/>
        </w:rPr>
        <w:t>a)</w:t>
      </w:r>
    </w:p>
    <w:p w:rsidR="00312809" w:rsidRDefault="00312809" w:rsidP="001A0585">
      <w:pPr>
        <w:rPr>
          <w:sz w:val="32"/>
          <w:szCs w:val="32"/>
        </w:rPr>
      </w:pPr>
    </w:p>
    <w:p w:rsidR="001A0585" w:rsidRDefault="001A0585" w:rsidP="00312809">
      <w:pPr>
        <w:ind w:left="720"/>
        <w:rPr>
          <w:sz w:val="32"/>
          <w:szCs w:val="32"/>
        </w:rPr>
      </w:pPr>
      <w:proofErr w:type="gramStart"/>
      <w:r>
        <w:rPr>
          <w:sz w:val="32"/>
          <w:szCs w:val="32"/>
        </w:rPr>
        <w:t>accent</w:t>
      </w:r>
      <w:proofErr w:type="gramEnd"/>
      <w:r>
        <w:rPr>
          <w:sz w:val="32"/>
          <w:szCs w:val="32"/>
        </w:rPr>
        <w:t xml:space="preserve"> is a way of pronouncing words that </w:t>
      </w:r>
      <w:proofErr w:type="spellStart"/>
      <w:r>
        <w:rPr>
          <w:sz w:val="32"/>
          <w:szCs w:val="32"/>
        </w:rPr>
        <w:t>occours</w:t>
      </w:r>
      <w:proofErr w:type="spellEnd"/>
      <w:r>
        <w:rPr>
          <w:sz w:val="32"/>
          <w:szCs w:val="32"/>
        </w:rPr>
        <w:t xml:space="preserve"> among the people in particular region or country in the other hand </w:t>
      </w:r>
      <w:r w:rsidR="003945C4">
        <w:rPr>
          <w:sz w:val="32"/>
          <w:szCs w:val="32"/>
        </w:rPr>
        <w:t xml:space="preserve">dialect is a variety of a language spoken in a particular geographical area </w:t>
      </w:r>
      <w:r w:rsidR="00D3522B">
        <w:rPr>
          <w:sz w:val="32"/>
          <w:szCs w:val="32"/>
        </w:rPr>
        <w:t>or by a particular group of people.</w:t>
      </w:r>
    </w:p>
    <w:p w:rsidR="00860FC5" w:rsidRDefault="00860FC5" w:rsidP="00312809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accent</w:t>
      </w:r>
      <w:proofErr w:type="gramEnd"/>
      <w:r>
        <w:rPr>
          <w:sz w:val="32"/>
          <w:szCs w:val="32"/>
        </w:rPr>
        <w:t xml:space="preserve"> is the variation in </w:t>
      </w:r>
      <w:proofErr w:type="spellStart"/>
      <w:r>
        <w:rPr>
          <w:sz w:val="32"/>
          <w:szCs w:val="32"/>
        </w:rPr>
        <w:t>pronounciation</w:t>
      </w:r>
      <w:proofErr w:type="spellEnd"/>
      <w:r>
        <w:rPr>
          <w:sz w:val="32"/>
          <w:szCs w:val="32"/>
        </w:rPr>
        <w:t xml:space="preserve"> in the other hand </w:t>
      </w:r>
      <w:r w:rsidR="00001AF5">
        <w:rPr>
          <w:sz w:val="32"/>
          <w:szCs w:val="32"/>
        </w:rPr>
        <w:t xml:space="preserve">dialect is characterized by variations </w:t>
      </w:r>
      <w:r w:rsidR="006F5BF4">
        <w:rPr>
          <w:sz w:val="32"/>
          <w:szCs w:val="32"/>
        </w:rPr>
        <w:t xml:space="preserve">in grammar, syntax, </w:t>
      </w:r>
      <w:proofErr w:type="spellStart"/>
      <w:r w:rsidR="006F5BF4">
        <w:rPr>
          <w:sz w:val="32"/>
          <w:szCs w:val="32"/>
        </w:rPr>
        <w:t>pronounciation</w:t>
      </w:r>
      <w:proofErr w:type="spellEnd"/>
      <w:r w:rsidR="006F5BF4">
        <w:rPr>
          <w:sz w:val="32"/>
          <w:szCs w:val="32"/>
        </w:rPr>
        <w:t xml:space="preserve"> or vocabulary.</w:t>
      </w:r>
    </w:p>
    <w:p w:rsidR="006426D1" w:rsidRDefault="006426D1" w:rsidP="00312809">
      <w:pPr>
        <w:ind w:left="720"/>
        <w:rPr>
          <w:sz w:val="32"/>
          <w:szCs w:val="32"/>
        </w:rPr>
      </w:pPr>
      <w:proofErr w:type="gramStart"/>
      <w:r>
        <w:rPr>
          <w:sz w:val="32"/>
          <w:szCs w:val="32"/>
        </w:rPr>
        <w:t>accent</w:t>
      </w:r>
      <w:proofErr w:type="gramEnd"/>
      <w:r>
        <w:rPr>
          <w:sz w:val="32"/>
          <w:szCs w:val="32"/>
        </w:rPr>
        <w:t xml:space="preserve"> is a part of a dialect in the other hand </w:t>
      </w:r>
      <w:r w:rsidR="009A4FFD">
        <w:rPr>
          <w:sz w:val="32"/>
          <w:szCs w:val="32"/>
        </w:rPr>
        <w:t>dialect is a variety of a language.</w:t>
      </w:r>
    </w:p>
    <w:p w:rsidR="006F751A" w:rsidRDefault="00135986" w:rsidP="00312809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accent</w:t>
      </w:r>
      <w:proofErr w:type="gramEnd"/>
      <w:r>
        <w:rPr>
          <w:sz w:val="32"/>
          <w:szCs w:val="32"/>
        </w:rPr>
        <w:t xml:space="preserve"> is associated with geographical location, soci</w:t>
      </w:r>
      <w:r w:rsidR="00D24D1C">
        <w:rPr>
          <w:sz w:val="32"/>
          <w:szCs w:val="32"/>
        </w:rPr>
        <w:t xml:space="preserve">oeconomic background and status in the other hand </w:t>
      </w:r>
      <w:r w:rsidR="00AB3E76">
        <w:rPr>
          <w:sz w:val="32"/>
          <w:szCs w:val="32"/>
        </w:rPr>
        <w:t>dialect is mainly associated with the geographical location.</w:t>
      </w:r>
    </w:p>
    <w:p w:rsidR="00BB269C" w:rsidRDefault="00BB269C" w:rsidP="00BB269C">
      <w:pPr>
        <w:rPr>
          <w:sz w:val="32"/>
          <w:szCs w:val="32"/>
        </w:rPr>
      </w:pPr>
      <w:r>
        <w:rPr>
          <w:sz w:val="32"/>
          <w:szCs w:val="32"/>
        </w:rPr>
        <w:t>b)</w:t>
      </w:r>
    </w:p>
    <w:p w:rsidR="00BB269C" w:rsidRDefault="00044A01" w:rsidP="00044A01">
      <w:pPr>
        <w:ind w:left="720"/>
        <w:rPr>
          <w:sz w:val="32"/>
          <w:szCs w:val="32"/>
        </w:rPr>
      </w:pPr>
      <w:proofErr w:type="gramStart"/>
      <w:r>
        <w:rPr>
          <w:sz w:val="32"/>
          <w:szCs w:val="32"/>
        </w:rPr>
        <w:t>there</w:t>
      </w:r>
      <w:proofErr w:type="gramEnd"/>
      <w:r>
        <w:rPr>
          <w:sz w:val="32"/>
          <w:szCs w:val="32"/>
        </w:rPr>
        <w:t xml:space="preserve"> are three types of shapes of lips. Those are rounded shape, spread shape, n</w:t>
      </w:r>
      <w:r w:rsidR="004343AA">
        <w:rPr>
          <w:sz w:val="32"/>
          <w:szCs w:val="32"/>
        </w:rPr>
        <w:t>eutral shape. There are some ma</w:t>
      </w:r>
      <w:r w:rsidR="0016388D">
        <w:rPr>
          <w:sz w:val="32"/>
          <w:szCs w:val="32"/>
        </w:rPr>
        <w:t xml:space="preserve">jor difference </w:t>
      </w:r>
      <w:r w:rsidR="0016388D">
        <w:rPr>
          <w:sz w:val="32"/>
          <w:szCs w:val="32"/>
        </w:rPr>
        <w:lastRenderedPageBreak/>
        <w:t xml:space="preserve">among the shapes. Those are different in </w:t>
      </w:r>
      <w:proofErr w:type="spellStart"/>
      <w:r w:rsidR="0016388D">
        <w:rPr>
          <w:sz w:val="32"/>
          <w:szCs w:val="32"/>
        </w:rPr>
        <w:t>pronounciation</w:t>
      </w:r>
      <w:proofErr w:type="spellEnd"/>
      <w:r w:rsidR="0016388D">
        <w:rPr>
          <w:sz w:val="32"/>
          <w:szCs w:val="32"/>
        </w:rPr>
        <w:t xml:space="preserve"> specially.</w:t>
      </w:r>
    </w:p>
    <w:p w:rsidR="00DE0ACD" w:rsidRDefault="00DE0ACD" w:rsidP="00044A01">
      <w:pPr>
        <w:ind w:left="720"/>
        <w:rPr>
          <w:sz w:val="32"/>
          <w:szCs w:val="32"/>
        </w:rPr>
      </w:pPr>
      <w:r>
        <w:rPr>
          <w:sz w:val="32"/>
          <w:szCs w:val="32"/>
        </w:rPr>
        <w:t>As an example lets we try some words with pronouncing.</w:t>
      </w:r>
      <w:r w:rsidR="0004194F">
        <w:rPr>
          <w:sz w:val="32"/>
          <w:szCs w:val="32"/>
        </w:rPr>
        <w:t xml:space="preserve"> The words like orange, over and </w:t>
      </w:r>
      <w:r w:rsidR="009E4BFD">
        <w:rPr>
          <w:sz w:val="32"/>
          <w:szCs w:val="32"/>
        </w:rPr>
        <w:t>toffee are the words during the pronouncing we makes our lips round.</w:t>
      </w:r>
    </w:p>
    <w:p w:rsidR="000F2124" w:rsidRDefault="000F2124" w:rsidP="00044A01">
      <w:pPr>
        <w:ind w:left="720"/>
        <w:rPr>
          <w:sz w:val="32"/>
          <w:szCs w:val="32"/>
        </w:rPr>
      </w:pPr>
      <w:r>
        <w:rPr>
          <w:sz w:val="32"/>
          <w:szCs w:val="32"/>
        </w:rPr>
        <w:t>Big, take, break are the words where we make our lips spread during pronouncing.</w:t>
      </w:r>
      <w:r w:rsidR="00F2737F">
        <w:rPr>
          <w:sz w:val="32"/>
          <w:szCs w:val="32"/>
        </w:rPr>
        <w:t xml:space="preserve"> Those types of shape is called spread shape.</w:t>
      </w:r>
    </w:p>
    <w:p w:rsidR="00024B01" w:rsidRDefault="00024B01" w:rsidP="00044A01">
      <w:pPr>
        <w:ind w:left="720"/>
        <w:rPr>
          <w:sz w:val="32"/>
          <w:szCs w:val="32"/>
        </w:rPr>
      </w:pPr>
      <w:r>
        <w:rPr>
          <w:sz w:val="32"/>
          <w:szCs w:val="32"/>
        </w:rPr>
        <w:t>As an example of neutral shape we can mention the words like they, you, let .</w:t>
      </w:r>
      <w:r w:rsidR="008E2239">
        <w:rPr>
          <w:sz w:val="32"/>
          <w:szCs w:val="32"/>
        </w:rPr>
        <w:t>when we pronounce those words our lips situated in a neutral position which is different from the rounded and shape.</w:t>
      </w:r>
    </w:p>
    <w:p w:rsidR="00793263" w:rsidRPr="00E353E2" w:rsidRDefault="00793263" w:rsidP="00793263">
      <w:pPr>
        <w:rPr>
          <w:sz w:val="32"/>
          <w:szCs w:val="32"/>
        </w:rPr>
      </w:pPr>
      <w:r>
        <w:rPr>
          <w:sz w:val="32"/>
          <w:szCs w:val="32"/>
        </w:rPr>
        <w:t>c)</w:t>
      </w:r>
    </w:p>
    <w:p w:rsidR="00793263" w:rsidRDefault="00E353E2" w:rsidP="005E4DCB">
      <w:pPr>
        <w:ind w:left="720"/>
        <w:rPr>
          <w:rFonts w:cstheme="minorHAnsi"/>
          <w:sz w:val="32"/>
          <w:szCs w:val="32"/>
        </w:rPr>
      </w:pPr>
      <w:r w:rsidRPr="00E353E2">
        <w:rPr>
          <w:rFonts w:cstheme="minorHAnsi"/>
          <w:sz w:val="32"/>
          <w:szCs w:val="32"/>
        </w:rPr>
        <w:t xml:space="preserve">A </w:t>
      </w:r>
      <w:r w:rsidRPr="00E353E2">
        <w:rPr>
          <w:rFonts w:cstheme="minorHAnsi"/>
          <w:iCs/>
          <w:sz w:val="32"/>
          <w:szCs w:val="32"/>
        </w:rPr>
        <w:t>diphthong</w:t>
      </w:r>
      <w:r w:rsidRPr="00E353E2">
        <w:rPr>
          <w:rFonts w:cstheme="minorHAnsi"/>
          <w:sz w:val="32"/>
          <w:szCs w:val="32"/>
        </w:rPr>
        <w:t xml:space="preserve"> is a sound made by combining two vowels, specifically when it starts as one vowel sound and goes to another, like the </w:t>
      </w:r>
      <w:proofErr w:type="spellStart"/>
      <w:r w:rsidRPr="00E353E2">
        <w:rPr>
          <w:rFonts w:cstheme="minorHAnsi"/>
          <w:iCs/>
          <w:sz w:val="32"/>
          <w:szCs w:val="32"/>
        </w:rPr>
        <w:t>oy</w:t>
      </w:r>
      <w:proofErr w:type="spellEnd"/>
      <w:r w:rsidRPr="00E353E2">
        <w:rPr>
          <w:rFonts w:cstheme="minorHAnsi"/>
          <w:sz w:val="32"/>
          <w:szCs w:val="32"/>
        </w:rPr>
        <w:t xml:space="preserve"> sound in </w:t>
      </w:r>
      <w:r w:rsidRPr="00E353E2">
        <w:rPr>
          <w:rFonts w:cstheme="minorHAnsi"/>
          <w:iCs/>
          <w:sz w:val="32"/>
          <w:szCs w:val="32"/>
        </w:rPr>
        <w:t>oil</w:t>
      </w:r>
      <w:r w:rsidRPr="00E353E2">
        <w:rPr>
          <w:rFonts w:cstheme="minorHAnsi"/>
          <w:sz w:val="32"/>
          <w:szCs w:val="32"/>
        </w:rPr>
        <w:t>.</w:t>
      </w:r>
    </w:p>
    <w:p w:rsidR="00E353E2" w:rsidRDefault="004827BA" w:rsidP="005E4DCB">
      <w:pPr>
        <w:ind w:left="720"/>
        <w:rPr>
          <w:rFonts w:cstheme="minorHAnsi"/>
          <w:sz w:val="32"/>
          <w:szCs w:val="32"/>
        </w:rPr>
      </w:pPr>
      <w:proofErr w:type="spellStart"/>
      <w:proofErr w:type="gramStart"/>
      <w:r>
        <w:rPr>
          <w:rFonts w:cstheme="minorHAnsi"/>
          <w:sz w:val="32"/>
          <w:szCs w:val="32"/>
        </w:rPr>
        <w:t>Lets</w:t>
      </w:r>
      <w:proofErr w:type="spellEnd"/>
      <w:proofErr w:type="gramEnd"/>
      <w:r>
        <w:rPr>
          <w:rFonts w:cstheme="minorHAnsi"/>
          <w:sz w:val="32"/>
          <w:szCs w:val="32"/>
        </w:rPr>
        <w:t xml:space="preserve"> we explain three diphthong below:</w:t>
      </w:r>
    </w:p>
    <w:p w:rsidR="005E4DCB" w:rsidRDefault="00BF7A8E" w:rsidP="005E4DC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32"/>
          <w:szCs w:val="32"/>
        </w:rPr>
      </w:pPr>
      <w:hyperlink r:id="rId5" w:anchor="en" w:tgtFrame="_blank" w:history="1">
        <w:r w:rsidR="005E4DCB" w:rsidRPr="005E4DCB">
          <w:rPr>
            <w:rFonts w:eastAsia="Times New Roman" w:cstheme="minorHAnsi"/>
            <w:bCs/>
            <w:sz w:val="32"/>
            <w:szCs w:val="32"/>
          </w:rPr>
          <w:t>/</w:t>
        </w:r>
        <w:proofErr w:type="spellStart"/>
        <w:r w:rsidR="005E4DCB" w:rsidRPr="005E4DCB">
          <w:rPr>
            <w:rFonts w:eastAsia="Times New Roman" w:cstheme="minorHAnsi"/>
            <w:bCs/>
            <w:sz w:val="32"/>
            <w:szCs w:val="32"/>
          </w:rPr>
          <w:t>ɪə</w:t>
        </w:r>
        <w:proofErr w:type="spellEnd"/>
        <w:r w:rsidR="005E4DCB" w:rsidRPr="005E4DCB">
          <w:rPr>
            <w:rFonts w:eastAsia="Times New Roman" w:cstheme="minorHAnsi"/>
            <w:bCs/>
            <w:sz w:val="32"/>
            <w:szCs w:val="32"/>
          </w:rPr>
          <w:t>/ as in “Deer”</w:t>
        </w:r>
      </w:hyperlink>
    </w:p>
    <w:p w:rsidR="005E4DCB" w:rsidRPr="005E4DCB" w:rsidRDefault="005E4DCB" w:rsidP="005E4DC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32"/>
          <w:szCs w:val="32"/>
        </w:rPr>
      </w:pPr>
      <w:r w:rsidRPr="00A62049">
        <w:rPr>
          <w:rFonts w:cstheme="minorHAnsi"/>
          <w:sz w:val="32"/>
          <w:szCs w:val="32"/>
        </w:rPr>
        <w:t>/</w:t>
      </w:r>
      <w:proofErr w:type="spellStart"/>
      <w:r w:rsidRPr="00A62049">
        <w:rPr>
          <w:rFonts w:cstheme="minorHAnsi"/>
          <w:sz w:val="32"/>
          <w:szCs w:val="32"/>
        </w:rPr>
        <w:t>ɪə</w:t>
      </w:r>
      <w:proofErr w:type="spellEnd"/>
      <w:r w:rsidRPr="00A62049">
        <w:rPr>
          <w:rFonts w:cstheme="minorHAnsi"/>
          <w:sz w:val="32"/>
          <w:szCs w:val="32"/>
        </w:rPr>
        <w:t xml:space="preserve">/ occurs commonly before certain consonants. Firstly, it can occur before the letter </w:t>
      </w:r>
      <w:r w:rsidRPr="00A62049">
        <w:rPr>
          <w:rStyle w:val="Emphasis"/>
          <w:rFonts w:cstheme="minorHAnsi"/>
          <w:sz w:val="32"/>
          <w:szCs w:val="32"/>
        </w:rPr>
        <w:t>r</w:t>
      </w:r>
      <w:r w:rsidRPr="00A62049">
        <w:rPr>
          <w:rFonts w:cstheme="minorHAnsi"/>
          <w:sz w:val="32"/>
          <w:szCs w:val="32"/>
        </w:rPr>
        <w:t xml:space="preserve">, but it can also come before the letter </w:t>
      </w:r>
      <w:r w:rsidRPr="00A62049">
        <w:rPr>
          <w:rStyle w:val="Emphasis"/>
          <w:rFonts w:cstheme="minorHAnsi"/>
          <w:sz w:val="32"/>
          <w:szCs w:val="32"/>
        </w:rPr>
        <w:t>l</w:t>
      </w:r>
      <w:r w:rsidRPr="00A62049">
        <w:rPr>
          <w:rFonts w:cstheme="minorHAnsi"/>
          <w:sz w:val="32"/>
          <w:szCs w:val="32"/>
        </w:rPr>
        <w:t xml:space="preserve">. It’s commonly written as </w:t>
      </w:r>
      <w:proofErr w:type="spellStart"/>
      <w:r w:rsidRPr="00A62049">
        <w:rPr>
          <w:rStyle w:val="Emphasis"/>
          <w:rFonts w:cstheme="minorHAnsi"/>
          <w:sz w:val="32"/>
          <w:szCs w:val="32"/>
        </w:rPr>
        <w:t>ee</w:t>
      </w:r>
      <w:proofErr w:type="spellEnd"/>
      <w:r w:rsidRPr="00A62049">
        <w:rPr>
          <w:rFonts w:cstheme="minorHAnsi"/>
          <w:sz w:val="32"/>
          <w:szCs w:val="32"/>
        </w:rPr>
        <w:t>, </w:t>
      </w:r>
      <w:proofErr w:type="spellStart"/>
      <w:r w:rsidRPr="00A62049">
        <w:rPr>
          <w:rStyle w:val="Emphasis"/>
          <w:rFonts w:cstheme="minorHAnsi"/>
          <w:sz w:val="32"/>
          <w:szCs w:val="32"/>
        </w:rPr>
        <w:t>ea</w:t>
      </w:r>
      <w:proofErr w:type="spellEnd"/>
      <w:r w:rsidRPr="00A62049">
        <w:rPr>
          <w:rFonts w:cstheme="minorHAnsi"/>
          <w:sz w:val="32"/>
          <w:szCs w:val="32"/>
        </w:rPr>
        <w:t> or a single </w:t>
      </w:r>
      <w:r w:rsidRPr="00A62049">
        <w:rPr>
          <w:rStyle w:val="Emphasis"/>
          <w:rFonts w:cstheme="minorHAnsi"/>
          <w:sz w:val="32"/>
          <w:szCs w:val="32"/>
        </w:rPr>
        <w:t>e </w:t>
      </w:r>
      <w:r w:rsidRPr="00A62049">
        <w:rPr>
          <w:rFonts w:cstheme="minorHAnsi"/>
          <w:sz w:val="32"/>
          <w:szCs w:val="32"/>
        </w:rPr>
        <w:t>that comes before an </w:t>
      </w:r>
      <w:r w:rsidRPr="00A62049">
        <w:rPr>
          <w:rStyle w:val="Emphasis"/>
          <w:rFonts w:cstheme="minorHAnsi"/>
          <w:sz w:val="32"/>
          <w:szCs w:val="32"/>
        </w:rPr>
        <w:t>r</w:t>
      </w:r>
      <w:r w:rsidRPr="00A62049">
        <w:rPr>
          <w:rFonts w:cstheme="minorHAnsi"/>
          <w:sz w:val="32"/>
          <w:szCs w:val="32"/>
        </w:rPr>
        <w:t> or </w:t>
      </w:r>
      <w:r w:rsidRPr="00A62049">
        <w:rPr>
          <w:rStyle w:val="Emphasis"/>
          <w:rFonts w:cstheme="minorHAnsi"/>
          <w:sz w:val="32"/>
          <w:szCs w:val="32"/>
        </w:rPr>
        <w:t>l</w:t>
      </w:r>
      <w:r w:rsidRPr="00A62049">
        <w:rPr>
          <w:rFonts w:cstheme="minorHAnsi"/>
          <w:sz w:val="32"/>
          <w:szCs w:val="32"/>
        </w:rPr>
        <w:t>.</w:t>
      </w:r>
    </w:p>
    <w:p w:rsidR="005E4DCB" w:rsidRPr="00A62049" w:rsidRDefault="00D22FD9" w:rsidP="005E4DCB">
      <w:pPr>
        <w:rPr>
          <w:rFonts w:cstheme="minorHAnsi"/>
          <w:sz w:val="32"/>
          <w:szCs w:val="32"/>
        </w:rPr>
      </w:pPr>
      <w:r w:rsidRPr="00A62049">
        <w:rPr>
          <w:rFonts w:cstheme="minorHAnsi"/>
          <w:sz w:val="32"/>
          <w:szCs w:val="32"/>
        </w:rPr>
        <w:t xml:space="preserve">Some other examples include the words </w:t>
      </w:r>
      <w:r w:rsidRPr="00A62049">
        <w:rPr>
          <w:rFonts w:cstheme="minorHAnsi"/>
          <w:b/>
          <w:sz w:val="32"/>
          <w:szCs w:val="32"/>
        </w:rPr>
        <w:t>“</w:t>
      </w:r>
      <w:r w:rsidRPr="00A62049">
        <w:rPr>
          <w:rStyle w:val="Strong"/>
          <w:rFonts w:cstheme="minorHAnsi"/>
          <w:b w:val="0"/>
          <w:sz w:val="32"/>
          <w:szCs w:val="32"/>
        </w:rPr>
        <w:t>peel</w:t>
      </w:r>
      <w:r w:rsidRPr="00A62049">
        <w:rPr>
          <w:rFonts w:cstheme="minorHAnsi"/>
          <w:b/>
          <w:sz w:val="32"/>
          <w:szCs w:val="32"/>
        </w:rPr>
        <w:t>,” “</w:t>
      </w:r>
      <w:r w:rsidRPr="00A62049">
        <w:rPr>
          <w:rStyle w:val="Strong"/>
          <w:rFonts w:cstheme="minorHAnsi"/>
          <w:b w:val="0"/>
          <w:sz w:val="32"/>
          <w:szCs w:val="32"/>
        </w:rPr>
        <w:t>dear</w:t>
      </w:r>
      <w:r w:rsidRPr="00A62049">
        <w:rPr>
          <w:rFonts w:cstheme="minorHAnsi"/>
          <w:b/>
          <w:sz w:val="32"/>
          <w:szCs w:val="32"/>
        </w:rPr>
        <w:t>,” “</w:t>
      </w:r>
      <w:r w:rsidRPr="00A62049">
        <w:rPr>
          <w:rStyle w:val="Strong"/>
          <w:rFonts w:cstheme="minorHAnsi"/>
          <w:b w:val="0"/>
          <w:sz w:val="32"/>
          <w:szCs w:val="32"/>
        </w:rPr>
        <w:t>meal</w:t>
      </w:r>
      <w:r w:rsidRPr="00A62049">
        <w:rPr>
          <w:rFonts w:cstheme="minorHAnsi"/>
          <w:b/>
          <w:sz w:val="32"/>
          <w:szCs w:val="32"/>
        </w:rPr>
        <w:t>”</w:t>
      </w:r>
      <w:r w:rsidRPr="00A62049">
        <w:rPr>
          <w:rFonts w:cstheme="minorHAnsi"/>
          <w:sz w:val="32"/>
          <w:szCs w:val="32"/>
        </w:rPr>
        <w:t xml:space="preserve"> and </w:t>
      </w:r>
      <w:r w:rsidRPr="00A62049">
        <w:rPr>
          <w:rFonts w:cstheme="minorHAnsi"/>
          <w:b/>
          <w:sz w:val="32"/>
          <w:szCs w:val="32"/>
        </w:rPr>
        <w:t>“</w:t>
      </w:r>
      <w:r w:rsidRPr="00A62049">
        <w:rPr>
          <w:rStyle w:val="Strong"/>
          <w:rFonts w:cstheme="minorHAnsi"/>
          <w:b w:val="0"/>
          <w:sz w:val="32"/>
          <w:szCs w:val="32"/>
        </w:rPr>
        <w:t>atmosphere</w:t>
      </w:r>
      <w:r w:rsidRPr="00A62049">
        <w:rPr>
          <w:rFonts w:cstheme="minorHAnsi"/>
          <w:b/>
          <w:sz w:val="32"/>
          <w:szCs w:val="32"/>
        </w:rPr>
        <w:t>.”</w:t>
      </w:r>
    </w:p>
    <w:p w:rsidR="00E34011" w:rsidRDefault="00E34011" w:rsidP="005E4DCB">
      <w:pPr>
        <w:rPr>
          <w:rFonts w:cstheme="minorHAnsi"/>
          <w:sz w:val="32"/>
          <w:szCs w:val="32"/>
        </w:rPr>
      </w:pPr>
    </w:p>
    <w:p w:rsidR="00A62049" w:rsidRPr="00A62049" w:rsidRDefault="00BF7A8E" w:rsidP="00A62049">
      <w:pPr>
        <w:pStyle w:val="Heading3"/>
        <w:rPr>
          <w:rFonts w:asciiTheme="minorHAnsi" w:hAnsiTheme="minorHAnsi" w:cstheme="minorHAnsi"/>
          <w:b w:val="0"/>
          <w:color w:val="000000" w:themeColor="text1"/>
          <w:sz w:val="32"/>
          <w:szCs w:val="32"/>
        </w:rPr>
      </w:pPr>
      <w:hyperlink r:id="rId6" w:anchor="en" w:tgtFrame="_blank" w:history="1">
        <w:r w:rsidR="00E34011" w:rsidRPr="00A62049">
          <w:rPr>
            <w:rStyle w:val="Hyperlink"/>
            <w:rFonts w:asciiTheme="minorHAnsi" w:hAnsiTheme="minorHAnsi" w:cstheme="minorHAnsi"/>
            <w:b w:val="0"/>
            <w:color w:val="000000" w:themeColor="text1"/>
            <w:sz w:val="32"/>
            <w:szCs w:val="32"/>
            <w:u w:val="none"/>
          </w:rPr>
          <w:t>/</w:t>
        </w:r>
        <w:proofErr w:type="spellStart"/>
        <w:r w:rsidR="00E34011" w:rsidRPr="00A62049">
          <w:rPr>
            <w:rStyle w:val="Hyperlink"/>
            <w:rFonts w:asciiTheme="minorHAnsi" w:hAnsiTheme="minorHAnsi" w:cstheme="minorHAnsi"/>
            <w:b w:val="0"/>
            <w:color w:val="000000" w:themeColor="text1"/>
            <w:sz w:val="32"/>
            <w:szCs w:val="32"/>
            <w:u w:val="none"/>
          </w:rPr>
          <w:t>oʊ</w:t>
        </w:r>
        <w:proofErr w:type="spellEnd"/>
        <w:r w:rsidR="00E34011" w:rsidRPr="00A62049">
          <w:rPr>
            <w:rStyle w:val="Hyperlink"/>
            <w:rFonts w:asciiTheme="minorHAnsi" w:hAnsiTheme="minorHAnsi" w:cstheme="minorHAnsi"/>
            <w:b w:val="0"/>
            <w:color w:val="000000" w:themeColor="text1"/>
            <w:sz w:val="32"/>
            <w:szCs w:val="32"/>
            <w:u w:val="none"/>
          </w:rPr>
          <w:t>/ as in “Slow”</w:t>
        </w:r>
      </w:hyperlink>
    </w:p>
    <w:p w:rsidR="00E34011" w:rsidRPr="00A62049" w:rsidRDefault="00E34011" w:rsidP="00A62049">
      <w:pPr>
        <w:pStyle w:val="Heading3"/>
        <w:rPr>
          <w:rFonts w:asciiTheme="minorHAnsi" w:hAnsiTheme="minorHAnsi" w:cstheme="minorHAnsi"/>
          <w:b w:val="0"/>
          <w:color w:val="000000" w:themeColor="text1"/>
          <w:sz w:val="32"/>
          <w:szCs w:val="32"/>
        </w:rPr>
      </w:pPr>
      <w:r w:rsidRPr="00A62049">
        <w:rPr>
          <w:rFonts w:asciiTheme="minorHAnsi" w:hAnsiTheme="minorHAnsi" w:cstheme="minorHAnsi"/>
          <w:b w:val="0"/>
          <w:sz w:val="32"/>
          <w:szCs w:val="32"/>
        </w:rPr>
        <w:lastRenderedPageBreak/>
        <w:t>The diphthong /</w:t>
      </w:r>
      <w:proofErr w:type="spellStart"/>
      <w:r w:rsidRPr="00A62049">
        <w:rPr>
          <w:rFonts w:asciiTheme="minorHAnsi" w:hAnsiTheme="minorHAnsi" w:cstheme="minorHAnsi"/>
          <w:b w:val="0"/>
          <w:sz w:val="32"/>
          <w:szCs w:val="32"/>
        </w:rPr>
        <w:t>oʊ</w:t>
      </w:r>
      <w:proofErr w:type="spellEnd"/>
      <w:r w:rsidRPr="00A62049">
        <w:rPr>
          <w:rFonts w:asciiTheme="minorHAnsi" w:hAnsiTheme="minorHAnsi" w:cstheme="minorHAnsi"/>
          <w:b w:val="0"/>
          <w:sz w:val="32"/>
          <w:szCs w:val="32"/>
        </w:rPr>
        <w:t xml:space="preserve">/ is quite a versatile diphthong. It’s commonly written in a variety of ways, such as </w:t>
      </w:r>
      <w:proofErr w:type="spellStart"/>
      <w:r w:rsidRPr="00A62049">
        <w:rPr>
          <w:rStyle w:val="Emphasis"/>
          <w:rFonts w:asciiTheme="minorHAnsi" w:hAnsiTheme="minorHAnsi" w:cstheme="minorHAnsi"/>
          <w:b w:val="0"/>
          <w:sz w:val="32"/>
          <w:szCs w:val="32"/>
        </w:rPr>
        <w:t>ow</w:t>
      </w:r>
      <w:proofErr w:type="spellEnd"/>
      <w:r w:rsidRPr="00A62049">
        <w:rPr>
          <w:rFonts w:asciiTheme="minorHAnsi" w:hAnsiTheme="minorHAnsi" w:cstheme="minorHAnsi"/>
          <w:b w:val="0"/>
          <w:sz w:val="32"/>
          <w:szCs w:val="32"/>
        </w:rPr>
        <w:t xml:space="preserve">, </w:t>
      </w:r>
      <w:proofErr w:type="spellStart"/>
      <w:r w:rsidRPr="00A62049">
        <w:rPr>
          <w:rStyle w:val="Emphasis"/>
          <w:rFonts w:asciiTheme="minorHAnsi" w:hAnsiTheme="minorHAnsi" w:cstheme="minorHAnsi"/>
          <w:b w:val="0"/>
          <w:sz w:val="32"/>
          <w:szCs w:val="32"/>
        </w:rPr>
        <w:t>oa</w:t>
      </w:r>
      <w:proofErr w:type="spellEnd"/>
      <w:r w:rsidRPr="00A62049">
        <w:rPr>
          <w:rFonts w:asciiTheme="minorHAnsi" w:hAnsiTheme="minorHAnsi" w:cstheme="minorHAnsi"/>
          <w:b w:val="0"/>
          <w:sz w:val="32"/>
          <w:szCs w:val="32"/>
        </w:rPr>
        <w:t> or a single </w:t>
      </w:r>
      <w:r w:rsidRPr="00A62049">
        <w:rPr>
          <w:rStyle w:val="Emphasis"/>
          <w:rFonts w:asciiTheme="minorHAnsi" w:hAnsiTheme="minorHAnsi" w:cstheme="minorHAnsi"/>
          <w:b w:val="0"/>
          <w:sz w:val="32"/>
          <w:szCs w:val="32"/>
        </w:rPr>
        <w:t>o </w:t>
      </w:r>
      <w:r w:rsidRPr="00A62049">
        <w:rPr>
          <w:rFonts w:asciiTheme="minorHAnsi" w:hAnsiTheme="minorHAnsi" w:cstheme="minorHAnsi"/>
          <w:b w:val="0"/>
          <w:sz w:val="32"/>
          <w:szCs w:val="32"/>
        </w:rPr>
        <w:t xml:space="preserve">that’s followed by a consonant and an </w:t>
      </w:r>
      <w:r w:rsidRPr="00A62049">
        <w:rPr>
          <w:rStyle w:val="Emphasis"/>
          <w:rFonts w:asciiTheme="minorHAnsi" w:hAnsiTheme="minorHAnsi" w:cstheme="minorHAnsi"/>
          <w:b w:val="0"/>
          <w:sz w:val="32"/>
          <w:szCs w:val="32"/>
        </w:rPr>
        <w:t>e</w:t>
      </w:r>
      <w:r w:rsidRPr="00A62049">
        <w:rPr>
          <w:rFonts w:asciiTheme="minorHAnsi" w:hAnsiTheme="minorHAnsi" w:cstheme="minorHAnsi"/>
          <w:b w:val="0"/>
          <w:sz w:val="32"/>
          <w:szCs w:val="32"/>
        </w:rPr>
        <w:t>.</w:t>
      </w:r>
    </w:p>
    <w:p w:rsidR="00E34011" w:rsidRDefault="00E34011" w:rsidP="00E34011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E34011">
        <w:rPr>
          <w:rFonts w:asciiTheme="minorHAnsi" w:hAnsiTheme="minorHAnsi" w:cstheme="minorHAnsi"/>
          <w:sz w:val="32"/>
          <w:szCs w:val="32"/>
        </w:rPr>
        <w:t xml:space="preserve">Other words with this diphthong in it include </w:t>
      </w:r>
      <w:r w:rsidRPr="00A62049">
        <w:rPr>
          <w:rFonts w:asciiTheme="minorHAnsi" w:hAnsiTheme="minorHAnsi" w:cstheme="minorHAnsi"/>
          <w:b/>
          <w:sz w:val="32"/>
          <w:szCs w:val="32"/>
        </w:rPr>
        <w:t>“</w:t>
      </w:r>
      <w:r w:rsidRPr="00A62049">
        <w:rPr>
          <w:rStyle w:val="Strong"/>
          <w:rFonts w:asciiTheme="minorHAnsi" w:hAnsiTheme="minorHAnsi" w:cstheme="minorHAnsi"/>
          <w:b w:val="0"/>
          <w:sz w:val="32"/>
          <w:szCs w:val="32"/>
        </w:rPr>
        <w:t>know</w:t>
      </w:r>
      <w:r w:rsidRPr="00A62049">
        <w:rPr>
          <w:rFonts w:asciiTheme="minorHAnsi" w:hAnsiTheme="minorHAnsi" w:cstheme="minorHAnsi"/>
          <w:b/>
          <w:sz w:val="32"/>
          <w:szCs w:val="32"/>
        </w:rPr>
        <w:t>,” “</w:t>
      </w:r>
      <w:r w:rsidRPr="00A62049">
        <w:rPr>
          <w:rStyle w:val="Strong"/>
          <w:rFonts w:asciiTheme="minorHAnsi" w:hAnsiTheme="minorHAnsi" w:cstheme="minorHAnsi"/>
          <w:b w:val="0"/>
          <w:sz w:val="32"/>
          <w:szCs w:val="32"/>
        </w:rPr>
        <w:t>boat</w:t>
      </w:r>
      <w:r w:rsidRPr="00A62049">
        <w:rPr>
          <w:rFonts w:asciiTheme="minorHAnsi" w:hAnsiTheme="minorHAnsi" w:cstheme="minorHAnsi"/>
          <w:b/>
          <w:sz w:val="32"/>
          <w:szCs w:val="32"/>
        </w:rPr>
        <w:t>”</w:t>
      </w:r>
      <w:r w:rsidRPr="00E34011">
        <w:rPr>
          <w:rFonts w:asciiTheme="minorHAnsi" w:hAnsiTheme="minorHAnsi" w:cstheme="minorHAnsi"/>
          <w:sz w:val="32"/>
          <w:szCs w:val="32"/>
        </w:rPr>
        <w:t xml:space="preserve"> and </w:t>
      </w:r>
      <w:r w:rsidRPr="00A62049">
        <w:rPr>
          <w:rFonts w:asciiTheme="minorHAnsi" w:hAnsiTheme="minorHAnsi" w:cstheme="minorHAnsi"/>
          <w:b/>
          <w:sz w:val="32"/>
          <w:szCs w:val="32"/>
        </w:rPr>
        <w:t>“</w:t>
      </w:r>
      <w:r w:rsidRPr="00A62049">
        <w:rPr>
          <w:rStyle w:val="Strong"/>
          <w:rFonts w:asciiTheme="minorHAnsi" w:hAnsiTheme="minorHAnsi" w:cstheme="minorHAnsi"/>
          <w:b w:val="0"/>
          <w:sz w:val="32"/>
          <w:szCs w:val="32"/>
        </w:rPr>
        <w:t>poke</w:t>
      </w:r>
      <w:r w:rsidRPr="00A62049">
        <w:rPr>
          <w:rFonts w:asciiTheme="minorHAnsi" w:hAnsiTheme="minorHAnsi" w:cstheme="minorHAnsi"/>
          <w:b/>
          <w:sz w:val="32"/>
          <w:szCs w:val="32"/>
        </w:rPr>
        <w:t>.”</w:t>
      </w:r>
    </w:p>
    <w:p w:rsidR="00E34011" w:rsidRPr="00A62049" w:rsidRDefault="00E34011" w:rsidP="00E34011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:rsidR="00D97CD7" w:rsidRPr="00A62049" w:rsidRDefault="00BF7A8E" w:rsidP="00D97CD7">
      <w:pPr>
        <w:pStyle w:val="Heading3"/>
        <w:rPr>
          <w:rFonts w:asciiTheme="minorHAnsi" w:hAnsiTheme="minorHAnsi" w:cstheme="minorHAnsi"/>
          <w:b w:val="0"/>
          <w:sz w:val="32"/>
          <w:szCs w:val="32"/>
        </w:rPr>
      </w:pPr>
      <w:hyperlink r:id="rId7" w:anchor="en" w:tgtFrame="_blank" w:history="1">
        <w:r w:rsidR="00D97CD7" w:rsidRPr="00A62049">
          <w:rPr>
            <w:rStyle w:val="Hyperlink"/>
            <w:rFonts w:asciiTheme="minorHAnsi" w:hAnsiTheme="minorHAnsi" w:cstheme="minorHAnsi"/>
            <w:b w:val="0"/>
            <w:color w:val="auto"/>
            <w:sz w:val="32"/>
            <w:szCs w:val="32"/>
            <w:u w:val="none"/>
          </w:rPr>
          <w:t>/</w:t>
        </w:r>
        <w:proofErr w:type="spellStart"/>
        <w:r w:rsidR="00D97CD7" w:rsidRPr="00A62049">
          <w:rPr>
            <w:rStyle w:val="Hyperlink"/>
            <w:rFonts w:asciiTheme="minorHAnsi" w:hAnsiTheme="minorHAnsi" w:cstheme="minorHAnsi"/>
            <w:b w:val="0"/>
            <w:color w:val="auto"/>
            <w:sz w:val="32"/>
            <w:szCs w:val="32"/>
            <w:u w:val="none"/>
          </w:rPr>
          <w:t>ɔɪ</w:t>
        </w:r>
        <w:proofErr w:type="spellEnd"/>
        <w:r w:rsidR="00D97CD7" w:rsidRPr="00A62049">
          <w:rPr>
            <w:rStyle w:val="Hyperlink"/>
            <w:rFonts w:asciiTheme="minorHAnsi" w:hAnsiTheme="minorHAnsi" w:cstheme="minorHAnsi"/>
            <w:b w:val="0"/>
            <w:color w:val="auto"/>
            <w:sz w:val="32"/>
            <w:szCs w:val="32"/>
            <w:u w:val="none"/>
          </w:rPr>
          <w:t>/ as in “Toy”</w:t>
        </w:r>
      </w:hyperlink>
    </w:p>
    <w:p w:rsidR="00D97CD7" w:rsidRDefault="00D97CD7" w:rsidP="00D97CD7">
      <w:pPr>
        <w:pStyle w:val="NormalWeb"/>
        <w:rPr>
          <w:rFonts w:asciiTheme="minorHAnsi" w:hAnsiTheme="minorHAnsi" w:cstheme="minorHAnsi"/>
          <w:b/>
          <w:sz w:val="32"/>
          <w:szCs w:val="32"/>
        </w:rPr>
      </w:pPr>
      <w:r w:rsidRPr="00D97CD7">
        <w:rPr>
          <w:rFonts w:asciiTheme="minorHAnsi" w:hAnsiTheme="minorHAnsi" w:cstheme="minorHAnsi"/>
          <w:sz w:val="32"/>
          <w:szCs w:val="32"/>
        </w:rPr>
        <w:t xml:space="preserve">After our previous diphthong, you’ll be happy to know that this one is easier to identify based on the spelling. Quite simply, it’s commonly written as </w:t>
      </w:r>
      <w:proofErr w:type="spellStart"/>
      <w:r w:rsidRPr="00D97CD7">
        <w:rPr>
          <w:rStyle w:val="Emphasis"/>
          <w:rFonts w:asciiTheme="minorHAnsi" w:hAnsiTheme="minorHAnsi" w:cstheme="minorHAnsi"/>
          <w:sz w:val="32"/>
          <w:szCs w:val="32"/>
        </w:rPr>
        <w:t>oy</w:t>
      </w:r>
      <w:proofErr w:type="spellEnd"/>
      <w:r w:rsidRPr="00D97CD7">
        <w:rPr>
          <w:rStyle w:val="Emphasis"/>
          <w:rFonts w:asciiTheme="minorHAnsi" w:hAnsiTheme="minorHAnsi" w:cstheme="minorHAnsi"/>
          <w:sz w:val="32"/>
          <w:szCs w:val="32"/>
        </w:rPr>
        <w:t> </w:t>
      </w:r>
      <w:r w:rsidRPr="00D97CD7">
        <w:rPr>
          <w:rFonts w:asciiTheme="minorHAnsi" w:hAnsiTheme="minorHAnsi" w:cstheme="minorHAnsi"/>
          <w:sz w:val="32"/>
          <w:szCs w:val="32"/>
        </w:rPr>
        <w:t>or </w:t>
      </w:r>
      <w:proofErr w:type="spellStart"/>
      <w:r w:rsidRPr="00D97CD7">
        <w:rPr>
          <w:rStyle w:val="Emphasis"/>
          <w:rFonts w:asciiTheme="minorHAnsi" w:hAnsiTheme="minorHAnsi" w:cstheme="minorHAnsi"/>
          <w:sz w:val="32"/>
          <w:szCs w:val="32"/>
        </w:rPr>
        <w:t>oi</w:t>
      </w:r>
      <w:proofErr w:type="spellEnd"/>
      <w:r w:rsidRPr="00D97CD7">
        <w:rPr>
          <w:rFonts w:asciiTheme="minorHAnsi" w:hAnsiTheme="minorHAnsi" w:cstheme="minorHAnsi"/>
          <w:sz w:val="32"/>
          <w:szCs w:val="32"/>
        </w:rPr>
        <w:t xml:space="preserve">, such as in the words </w:t>
      </w:r>
      <w:r w:rsidRPr="00A62049">
        <w:rPr>
          <w:rFonts w:asciiTheme="minorHAnsi" w:hAnsiTheme="minorHAnsi" w:cstheme="minorHAnsi"/>
          <w:b/>
          <w:sz w:val="32"/>
          <w:szCs w:val="32"/>
        </w:rPr>
        <w:t>“</w:t>
      </w:r>
      <w:r w:rsidRPr="00A62049">
        <w:rPr>
          <w:rStyle w:val="Strong"/>
          <w:rFonts w:asciiTheme="minorHAnsi" w:hAnsiTheme="minorHAnsi" w:cstheme="minorHAnsi"/>
          <w:b w:val="0"/>
          <w:sz w:val="32"/>
          <w:szCs w:val="32"/>
        </w:rPr>
        <w:t>boy</w:t>
      </w:r>
      <w:r w:rsidRPr="00A62049">
        <w:rPr>
          <w:rFonts w:asciiTheme="minorHAnsi" w:hAnsiTheme="minorHAnsi" w:cstheme="minorHAnsi"/>
          <w:b/>
          <w:sz w:val="32"/>
          <w:szCs w:val="32"/>
        </w:rPr>
        <w:t>,” “</w:t>
      </w:r>
      <w:r w:rsidRPr="00A62049">
        <w:rPr>
          <w:rStyle w:val="Strong"/>
          <w:rFonts w:asciiTheme="minorHAnsi" w:hAnsiTheme="minorHAnsi" w:cstheme="minorHAnsi"/>
          <w:b w:val="0"/>
          <w:sz w:val="32"/>
          <w:szCs w:val="32"/>
        </w:rPr>
        <w:t>void</w:t>
      </w:r>
      <w:r w:rsidRPr="00A62049">
        <w:rPr>
          <w:rFonts w:asciiTheme="minorHAnsi" w:hAnsiTheme="minorHAnsi" w:cstheme="minorHAnsi"/>
          <w:b/>
          <w:sz w:val="32"/>
          <w:szCs w:val="32"/>
        </w:rPr>
        <w:t xml:space="preserve">” </w:t>
      </w:r>
      <w:r w:rsidRPr="00A62049">
        <w:rPr>
          <w:rFonts w:asciiTheme="minorHAnsi" w:hAnsiTheme="minorHAnsi" w:cstheme="minorHAnsi"/>
          <w:sz w:val="32"/>
          <w:szCs w:val="32"/>
        </w:rPr>
        <w:t>and “</w:t>
      </w:r>
      <w:r w:rsidRPr="00A62049">
        <w:rPr>
          <w:rStyle w:val="Strong"/>
          <w:rFonts w:asciiTheme="minorHAnsi" w:hAnsiTheme="minorHAnsi" w:cstheme="minorHAnsi"/>
          <w:b w:val="0"/>
          <w:sz w:val="32"/>
          <w:szCs w:val="32"/>
        </w:rPr>
        <w:t>employ</w:t>
      </w:r>
      <w:r w:rsidRPr="00A62049">
        <w:rPr>
          <w:rFonts w:asciiTheme="minorHAnsi" w:hAnsiTheme="minorHAnsi" w:cstheme="minorHAnsi"/>
          <w:b/>
          <w:sz w:val="32"/>
          <w:szCs w:val="32"/>
        </w:rPr>
        <w:t>.”</w:t>
      </w:r>
    </w:p>
    <w:p w:rsidR="00CE3715" w:rsidRDefault="00CE3715" w:rsidP="00D97CD7">
      <w:pPr>
        <w:pStyle w:val="NormalWeb"/>
        <w:rPr>
          <w:rFonts w:asciiTheme="minorHAnsi" w:hAnsiTheme="minorHAnsi" w:cstheme="minorHAnsi"/>
          <w:b/>
          <w:sz w:val="32"/>
          <w:szCs w:val="32"/>
        </w:rPr>
      </w:pPr>
    </w:p>
    <w:p w:rsidR="00CE3715" w:rsidRDefault="00CE3715" w:rsidP="00CE3715">
      <w:pPr>
        <w:jc w:val="center"/>
        <w:rPr>
          <w:b/>
          <w:sz w:val="32"/>
          <w:szCs w:val="32"/>
        </w:rPr>
      </w:pPr>
      <w:r w:rsidRPr="001A0585">
        <w:rPr>
          <w:b/>
          <w:sz w:val="32"/>
          <w:szCs w:val="32"/>
        </w:rPr>
        <w:t xml:space="preserve">Answer </w:t>
      </w:r>
      <w:r>
        <w:rPr>
          <w:b/>
          <w:sz w:val="32"/>
          <w:szCs w:val="32"/>
        </w:rPr>
        <w:t>to the question no</w:t>
      </w:r>
      <w:proofErr w:type="gramStart"/>
      <w:r>
        <w:rPr>
          <w:b/>
          <w:sz w:val="32"/>
          <w:szCs w:val="32"/>
        </w:rPr>
        <w:t>:2</w:t>
      </w:r>
      <w:proofErr w:type="gramEnd"/>
    </w:p>
    <w:p w:rsidR="00FC2234" w:rsidRDefault="00FC2234" w:rsidP="00FC223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C2234">
        <w:rPr>
          <w:sz w:val="32"/>
          <w:szCs w:val="32"/>
        </w:rPr>
        <w:t>Ph</w:t>
      </w:r>
      <w:r>
        <w:rPr>
          <w:sz w:val="32"/>
          <w:szCs w:val="32"/>
        </w:rPr>
        <w:t>arynx:</w:t>
      </w:r>
      <w:r w:rsidR="00BB5E0D">
        <w:rPr>
          <w:sz w:val="32"/>
          <w:szCs w:val="32"/>
        </w:rPr>
        <w:t xml:space="preserve"> the pha</w:t>
      </w:r>
      <w:r w:rsidR="003B4EAC">
        <w:rPr>
          <w:sz w:val="32"/>
          <w:szCs w:val="32"/>
        </w:rPr>
        <w:t>rynx is a tube which begins just above the larynx.</w:t>
      </w:r>
      <w:r w:rsidR="002A32E9">
        <w:rPr>
          <w:sz w:val="32"/>
          <w:szCs w:val="32"/>
        </w:rPr>
        <w:t xml:space="preserve"> It is about 7 cm long in women and 8cm in men</w:t>
      </w:r>
      <w:r w:rsidR="004F78E1">
        <w:rPr>
          <w:sz w:val="32"/>
          <w:szCs w:val="32"/>
        </w:rPr>
        <w:t>, and at its top end it is divided into two</w:t>
      </w:r>
      <w:r w:rsidR="00CD22E0">
        <w:rPr>
          <w:sz w:val="32"/>
          <w:szCs w:val="32"/>
        </w:rPr>
        <w:t xml:space="preserve"> one part being the back of the mouth </w:t>
      </w:r>
      <w:r w:rsidR="00CC6A7E">
        <w:rPr>
          <w:sz w:val="32"/>
          <w:szCs w:val="32"/>
        </w:rPr>
        <w:t xml:space="preserve">and the other being the beginning of the way </w:t>
      </w:r>
      <w:r w:rsidR="006007DC">
        <w:rPr>
          <w:sz w:val="32"/>
          <w:szCs w:val="32"/>
        </w:rPr>
        <w:t>through the nasal cavity.</w:t>
      </w:r>
      <w:r w:rsidR="00D1716C">
        <w:rPr>
          <w:sz w:val="32"/>
          <w:szCs w:val="32"/>
        </w:rPr>
        <w:t xml:space="preserve"> If you look in your mirror with your mouth open you can see the back of the </w:t>
      </w:r>
      <w:proofErr w:type="spellStart"/>
      <w:r w:rsidR="00D1716C">
        <w:rPr>
          <w:sz w:val="32"/>
          <w:szCs w:val="32"/>
        </w:rPr>
        <w:t>phyrynx</w:t>
      </w:r>
      <w:proofErr w:type="spellEnd"/>
      <w:r w:rsidR="00D1716C">
        <w:rPr>
          <w:sz w:val="32"/>
          <w:szCs w:val="32"/>
        </w:rPr>
        <w:t>.</w:t>
      </w:r>
    </w:p>
    <w:p w:rsidR="00FC2234" w:rsidRDefault="00793979" w:rsidP="00FC223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Alveolar ridge</w:t>
      </w:r>
      <w:r w:rsidR="00FC2234">
        <w:rPr>
          <w:sz w:val="32"/>
          <w:szCs w:val="32"/>
        </w:rPr>
        <w:t>:</w:t>
      </w:r>
      <w:r w:rsidR="00D116CD">
        <w:rPr>
          <w:sz w:val="32"/>
          <w:szCs w:val="32"/>
        </w:rPr>
        <w:t xml:space="preserve"> the alveolar ridge is between the top front teeth and the hard palate.</w:t>
      </w:r>
      <w:r w:rsidR="004F7E41">
        <w:rPr>
          <w:sz w:val="32"/>
          <w:szCs w:val="32"/>
        </w:rPr>
        <w:t xml:space="preserve"> You can feel its shape with your tongue.</w:t>
      </w:r>
      <w:r w:rsidR="00B60444">
        <w:rPr>
          <w:sz w:val="32"/>
          <w:szCs w:val="32"/>
        </w:rPr>
        <w:t xml:space="preserve"> Its surface is really much rougher than its feels</w:t>
      </w:r>
      <w:r w:rsidR="000B28A1">
        <w:rPr>
          <w:sz w:val="32"/>
          <w:szCs w:val="32"/>
        </w:rPr>
        <w:t xml:space="preserve"> and it is covered with </w:t>
      </w:r>
      <w:proofErr w:type="spellStart"/>
      <w:r w:rsidR="001A41D2">
        <w:rPr>
          <w:sz w:val="32"/>
          <w:szCs w:val="32"/>
        </w:rPr>
        <w:t>with</w:t>
      </w:r>
      <w:proofErr w:type="spellEnd"/>
      <w:r w:rsidR="001A41D2">
        <w:rPr>
          <w:sz w:val="32"/>
          <w:szCs w:val="32"/>
        </w:rPr>
        <w:t xml:space="preserve"> little ridges.</w:t>
      </w:r>
    </w:p>
    <w:p w:rsidR="00FC2234" w:rsidRDefault="00FC2234" w:rsidP="00FC223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Tongue:</w:t>
      </w:r>
      <w:r w:rsidR="00E52390">
        <w:rPr>
          <w:sz w:val="32"/>
          <w:szCs w:val="32"/>
        </w:rPr>
        <w:t xml:space="preserve"> the tongue is a very important articulator </w:t>
      </w:r>
      <w:r w:rsidR="001154A4">
        <w:rPr>
          <w:sz w:val="32"/>
          <w:szCs w:val="32"/>
        </w:rPr>
        <w:t>and it can be moved in many different places</w:t>
      </w:r>
      <w:r w:rsidR="000414F5">
        <w:rPr>
          <w:sz w:val="32"/>
          <w:szCs w:val="32"/>
        </w:rPr>
        <w:t xml:space="preserve"> and different shapes</w:t>
      </w:r>
      <w:r w:rsidR="00647808">
        <w:rPr>
          <w:sz w:val="32"/>
          <w:szCs w:val="32"/>
        </w:rPr>
        <w:t>. It is usual to divide the tongue</w:t>
      </w:r>
      <w:r w:rsidR="004619A0">
        <w:rPr>
          <w:sz w:val="32"/>
          <w:szCs w:val="32"/>
        </w:rPr>
        <w:t xml:space="preserve"> into different parts</w:t>
      </w:r>
      <w:r w:rsidR="00BF7557">
        <w:rPr>
          <w:sz w:val="32"/>
          <w:szCs w:val="32"/>
        </w:rPr>
        <w:t xml:space="preserve"> though there are no clear dividing lines </w:t>
      </w:r>
      <w:r w:rsidR="00FE10F3">
        <w:rPr>
          <w:sz w:val="32"/>
          <w:szCs w:val="32"/>
        </w:rPr>
        <w:t>within the tongue.</w:t>
      </w:r>
    </w:p>
    <w:p w:rsidR="00422CF7" w:rsidRDefault="00422CF7" w:rsidP="00FC223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Hard </w:t>
      </w:r>
      <w:r w:rsidR="00D02CBA">
        <w:rPr>
          <w:sz w:val="32"/>
          <w:szCs w:val="32"/>
        </w:rPr>
        <w:t>pala</w:t>
      </w:r>
      <w:r>
        <w:rPr>
          <w:sz w:val="32"/>
          <w:szCs w:val="32"/>
        </w:rPr>
        <w:t>te:</w:t>
      </w:r>
      <w:r w:rsidR="00D02CBA">
        <w:rPr>
          <w:sz w:val="32"/>
          <w:szCs w:val="32"/>
        </w:rPr>
        <w:t xml:space="preserve"> the hard palate is often called </w:t>
      </w:r>
      <w:r w:rsidR="00F5247F">
        <w:rPr>
          <w:sz w:val="32"/>
          <w:szCs w:val="32"/>
        </w:rPr>
        <w:t>the roof of the mouth.</w:t>
      </w:r>
      <w:r w:rsidR="00585744">
        <w:rPr>
          <w:sz w:val="32"/>
          <w:szCs w:val="32"/>
        </w:rPr>
        <w:t xml:space="preserve"> You can feel its </w:t>
      </w:r>
      <w:r w:rsidR="008A1E9A">
        <w:rPr>
          <w:sz w:val="32"/>
          <w:szCs w:val="32"/>
        </w:rPr>
        <w:t>smooth curved surface with your tongue.</w:t>
      </w:r>
    </w:p>
    <w:p w:rsidR="009A5A7B" w:rsidRPr="00FC2234" w:rsidRDefault="009A5A7B" w:rsidP="00FC223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Lower lip:</w:t>
      </w:r>
      <w:r w:rsidR="009E7784">
        <w:rPr>
          <w:sz w:val="32"/>
          <w:szCs w:val="32"/>
        </w:rPr>
        <w:t xml:space="preserve"> the lower lip is a very important articulator. It can control the ai</w:t>
      </w:r>
      <w:r w:rsidR="002A6724">
        <w:rPr>
          <w:sz w:val="32"/>
          <w:szCs w:val="32"/>
        </w:rPr>
        <w:t>r</w:t>
      </w:r>
      <w:r w:rsidR="009E7784">
        <w:rPr>
          <w:sz w:val="32"/>
          <w:szCs w:val="32"/>
        </w:rPr>
        <w:t xml:space="preserve"> when another articulator works.</w:t>
      </w:r>
      <w:bookmarkStart w:id="0" w:name="_GoBack"/>
      <w:bookmarkEnd w:id="0"/>
    </w:p>
    <w:p w:rsidR="00A14241" w:rsidRDefault="00A14241" w:rsidP="00A14241">
      <w:pPr>
        <w:rPr>
          <w:b/>
          <w:sz w:val="32"/>
          <w:szCs w:val="32"/>
        </w:rPr>
      </w:pPr>
    </w:p>
    <w:p w:rsidR="008E55D0" w:rsidRDefault="008E55D0" w:rsidP="008E55D0">
      <w:pPr>
        <w:rPr>
          <w:b/>
          <w:sz w:val="32"/>
          <w:szCs w:val="32"/>
        </w:rPr>
      </w:pPr>
    </w:p>
    <w:p w:rsidR="008E55D0" w:rsidRDefault="008E55D0" w:rsidP="008E55D0">
      <w:pPr>
        <w:rPr>
          <w:b/>
          <w:sz w:val="32"/>
          <w:szCs w:val="32"/>
        </w:rPr>
      </w:pPr>
    </w:p>
    <w:p w:rsidR="00CE3715" w:rsidRPr="00D97CD7" w:rsidRDefault="00CE3715" w:rsidP="00D97CD7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:rsidR="00D97CD7" w:rsidRPr="00E34011" w:rsidRDefault="00D97CD7" w:rsidP="00E34011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:rsidR="00E34011" w:rsidRPr="00D22FD9" w:rsidRDefault="00E34011" w:rsidP="005E4DCB">
      <w:pPr>
        <w:rPr>
          <w:rFonts w:cstheme="minorHAnsi"/>
          <w:sz w:val="32"/>
          <w:szCs w:val="32"/>
        </w:rPr>
      </w:pPr>
    </w:p>
    <w:p w:rsidR="005E4DCB" w:rsidRPr="00E353E2" w:rsidRDefault="005E4DCB" w:rsidP="00793263">
      <w:pPr>
        <w:rPr>
          <w:rFonts w:cstheme="minorHAnsi"/>
          <w:sz w:val="32"/>
          <w:szCs w:val="32"/>
        </w:rPr>
      </w:pPr>
    </w:p>
    <w:p w:rsidR="002A60BB" w:rsidRDefault="00BF7A8E" w:rsidP="001A0585">
      <w:pPr>
        <w:jc w:val="center"/>
      </w:pPr>
    </w:p>
    <w:sectPr w:rsidR="002A6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905F8"/>
    <w:multiLevelType w:val="hybridMultilevel"/>
    <w:tmpl w:val="37B6C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97775"/>
    <w:multiLevelType w:val="hybridMultilevel"/>
    <w:tmpl w:val="61D23B2E"/>
    <w:lvl w:ilvl="0" w:tplc="E51E60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18"/>
    <w:rsid w:val="00001AF5"/>
    <w:rsid w:val="00024B01"/>
    <w:rsid w:val="000414F5"/>
    <w:rsid w:val="0004194F"/>
    <w:rsid w:val="00044A01"/>
    <w:rsid w:val="000B28A1"/>
    <w:rsid w:val="000D0E7A"/>
    <w:rsid w:val="000F2124"/>
    <w:rsid w:val="001154A4"/>
    <w:rsid w:val="00135986"/>
    <w:rsid w:val="0016388D"/>
    <w:rsid w:val="001A0585"/>
    <w:rsid w:val="001A41D2"/>
    <w:rsid w:val="001D7466"/>
    <w:rsid w:val="00206BEF"/>
    <w:rsid w:val="002A32E9"/>
    <w:rsid w:val="002A6724"/>
    <w:rsid w:val="002E4770"/>
    <w:rsid w:val="00312809"/>
    <w:rsid w:val="003945C4"/>
    <w:rsid w:val="003A753E"/>
    <w:rsid w:val="003B4EAC"/>
    <w:rsid w:val="00422CF7"/>
    <w:rsid w:val="004343AA"/>
    <w:rsid w:val="004619A0"/>
    <w:rsid w:val="004827BA"/>
    <w:rsid w:val="00484378"/>
    <w:rsid w:val="004F78E1"/>
    <w:rsid w:val="004F7E41"/>
    <w:rsid w:val="00585744"/>
    <w:rsid w:val="005E4DCB"/>
    <w:rsid w:val="006007DC"/>
    <w:rsid w:val="006426D1"/>
    <w:rsid w:val="00647808"/>
    <w:rsid w:val="006B6BB1"/>
    <w:rsid w:val="006F5BF4"/>
    <w:rsid w:val="006F751A"/>
    <w:rsid w:val="00702A18"/>
    <w:rsid w:val="00793263"/>
    <w:rsid w:val="00793979"/>
    <w:rsid w:val="00860FC5"/>
    <w:rsid w:val="008A1E9A"/>
    <w:rsid w:val="008E06F0"/>
    <w:rsid w:val="008E2239"/>
    <w:rsid w:val="008E55D0"/>
    <w:rsid w:val="009624D6"/>
    <w:rsid w:val="009A4FFD"/>
    <w:rsid w:val="009A5A7B"/>
    <w:rsid w:val="009E4BFD"/>
    <w:rsid w:val="009E7784"/>
    <w:rsid w:val="00A14241"/>
    <w:rsid w:val="00A62049"/>
    <w:rsid w:val="00A762E5"/>
    <w:rsid w:val="00AA4811"/>
    <w:rsid w:val="00AB3E76"/>
    <w:rsid w:val="00B60444"/>
    <w:rsid w:val="00BB269C"/>
    <w:rsid w:val="00BB5E0D"/>
    <w:rsid w:val="00BF7557"/>
    <w:rsid w:val="00BF7A8E"/>
    <w:rsid w:val="00C04CF7"/>
    <w:rsid w:val="00C152E2"/>
    <w:rsid w:val="00CC6A7E"/>
    <w:rsid w:val="00CD22E0"/>
    <w:rsid w:val="00CE3715"/>
    <w:rsid w:val="00D02CBA"/>
    <w:rsid w:val="00D116CD"/>
    <w:rsid w:val="00D1716C"/>
    <w:rsid w:val="00D22FD9"/>
    <w:rsid w:val="00D24D1C"/>
    <w:rsid w:val="00D3522B"/>
    <w:rsid w:val="00D93EC3"/>
    <w:rsid w:val="00D97CD7"/>
    <w:rsid w:val="00DE0ACD"/>
    <w:rsid w:val="00E34011"/>
    <w:rsid w:val="00E353E2"/>
    <w:rsid w:val="00E359D5"/>
    <w:rsid w:val="00E52390"/>
    <w:rsid w:val="00E738A5"/>
    <w:rsid w:val="00F2737F"/>
    <w:rsid w:val="00F5247F"/>
    <w:rsid w:val="00FC2234"/>
    <w:rsid w:val="00F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FE3CE-3BE0-4EA0-B3EB-91EEA3B1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378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5E4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5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E4D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E4DC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E4DCB"/>
    <w:rPr>
      <w:i/>
      <w:iCs/>
    </w:rPr>
  </w:style>
  <w:style w:type="character" w:styleId="Strong">
    <w:name w:val="Strong"/>
    <w:basedOn w:val="DefaultParagraphFont"/>
    <w:uiPriority w:val="22"/>
    <w:qFormat/>
    <w:rsid w:val="00D22F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3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vo.com/word/to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vo.com/word/slow/" TargetMode="External"/><Relationship Id="rId5" Type="http://schemas.openxmlformats.org/officeDocument/2006/relationships/hyperlink" Target="https://forvo.com/word/de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</dc:creator>
  <cp:keywords/>
  <dc:description/>
  <cp:lastModifiedBy>Masud</cp:lastModifiedBy>
  <cp:revision>86</cp:revision>
  <dcterms:created xsi:type="dcterms:W3CDTF">2022-12-12T14:03:00Z</dcterms:created>
  <dcterms:modified xsi:type="dcterms:W3CDTF">2022-12-14T18:55:00Z</dcterms:modified>
</cp:coreProperties>
</file>